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A179" w14:textId="4396AD1B" w:rsidR="0058684E" w:rsidRDefault="00933CBD" w:rsidP="008900DA">
      <w:pPr>
        <w:pStyle w:val="Heading1"/>
        <w:spacing w:after="240"/>
        <w:rPr>
          <w:b/>
          <w:bCs/>
        </w:rPr>
      </w:pPr>
      <w:r w:rsidRPr="00933CBD">
        <w:rPr>
          <w:b/>
          <w:bCs/>
        </w:rPr>
        <w:t>NZSEE AGM April 202</w:t>
      </w:r>
      <w:r w:rsidR="00131BD4">
        <w:rPr>
          <w:b/>
          <w:bCs/>
        </w:rPr>
        <w:t>2</w:t>
      </w:r>
      <w:r w:rsidRPr="00933CBD">
        <w:rPr>
          <w:b/>
          <w:bCs/>
        </w:rPr>
        <w:t xml:space="preserve"> – President’s Report</w:t>
      </w:r>
    </w:p>
    <w:p w14:paraId="36069DE9" w14:textId="4010BA1A" w:rsidR="00933CBD" w:rsidRDefault="00162869" w:rsidP="00933CBD">
      <w:r>
        <w:t>I</w:t>
      </w:r>
      <w:r w:rsidR="00933CBD">
        <w:t xml:space="preserve"> am very pleased to present the President’s report – my </w:t>
      </w:r>
      <w:r w:rsidR="007764A8">
        <w:t xml:space="preserve">second and </w:t>
      </w:r>
      <w:r w:rsidR="00933CBD">
        <w:t xml:space="preserve">last </w:t>
      </w:r>
      <w:r w:rsidR="007764A8">
        <w:t xml:space="preserve">as President </w:t>
      </w:r>
      <w:r w:rsidR="00933CBD">
        <w:t>– on the activities of the Society over the past year.</w:t>
      </w:r>
    </w:p>
    <w:p w14:paraId="61FB492A" w14:textId="2805A68F" w:rsidR="00933CBD" w:rsidRDefault="00933CBD" w:rsidP="00D5288D">
      <w:pPr>
        <w:pStyle w:val="Heading1"/>
      </w:pPr>
      <w:r>
        <w:t>Covid 19</w:t>
      </w:r>
      <w:r w:rsidR="00D5288D">
        <w:t xml:space="preserve"> </w:t>
      </w:r>
    </w:p>
    <w:p w14:paraId="517D55AB" w14:textId="51368C65" w:rsidR="00B4521C" w:rsidRDefault="007764A8" w:rsidP="00B4521C">
      <w:r>
        <w:t xml:space="preserve">It is now over two years since Covid </w:t>
      </w:r>
      <w:r w:rsidR="00241C99">
        <w:t xml:space="preserve">19 </w:t>
      </w:r>
      <w:r>
        <w:t>hit and unfortunately it is still with us and affecting us all in myriad ways</w:t>
      </w:r>
      <w:r w:rsidR="00241C99">
        <w:t xml:space="preserve">. </w:t>
      </w:r>
      <w:r>
        <w:t xml:space="preserve"> </w:t>
      </w:r>
      <w:r w:rsidR="00F42824">
        <w:t>I</w:t>
      </w:r>
      <w:r w:rsidR="005C03B9">
        <w:t>t has dominated the entire duration of my Presidency</w:t>
      </w:r>
      <w:r w:rsidR="008342FC">
        <w:t xml:space="preserve"> unfortunately</w:t>
      </w:r>
      <w:r w:rsidR="005C03B9">
        <w:t xml:space="preserve">.  </w:t>
      </w:r>
      <w:r>
        <w:t xml:space="preserve">Our resilience has been </w:t>
      </w:r>
      <w:r w:rsidR="00241C99">
        <w:t xml:space="preserve">sorely </w:t>
      </w:r>
      <w:r>
        <w:t>tested and continues to be tested.  One can only hope</w:t>
      </w:r>
      <w:r w:rsidR="00241C99">
        <w:t xml:space="preserve"> that its impacts will start to lessen shortly. </w:t>
      </w:r>
      <w:r w:rsidR="00CF1F78">
        <w:t xml:space="preserve"> Never the less much has been happening </w:t>
      </w:r>
      <w:r w:rsidR="00162869">
        <w:t>within NZSEE and</w:t>
      </w:r>
      <w:r w:rsidR="00CF1F78">
        <w:t xml:space="preserve"> New Zealand’s earthquake </w:t>
      </w:r>
      <w:r w:rsidR="00F42824">
        <w:t>e</w:t>
      </w:r>
      <w:r w:rsidR="00CF1F78">
        <w:t>ngineering world</w:t>
      </w:r>
      <w:r w:rsidR="008342FC">
        <w:t xml:space="preserve"> </w:t>
      </w:r>
      <w:r w:rsidR="00162869">
        <w:t>more generally</w:t>
      </w:r>
      <w:r w:rsidR="000D1495">
        <w:t xml:space="preserve"> </w:t>
      </w:r>
    </w:p>
    <w:p w14:paraId="5329621B" w14:textId="6C9162E2" w:rsidR="00241C99" w:rsidRDefault="00CF1F78" w:rsidP="00B4521C">
      <w:r>
        <w:t xml:space="preserve">We were fortunate </w:t>
      </w:r>
      <w:r w:rsidR="000D1495">
        <w:t>t</w:t>
      </w:r>
      <w:r>
        <w:t xml:space="preserve">he 2021 conference </w:t>
      </w:r>
      <w:r w:rsidR="005C03B9">
        <w:t xml:space="preserve">was able to be held in </w:t>
      </w:r>
      <w:r>
        <w:t xml:space="preserve">Christchurch </w:t>
      </w:r>
      <w:r w:rsidR="005C03B9">
        <w:t>and was a great success</w:t>
      </w:r>
      <w:r w:rsidR="00F42824">
        <w:t xml:space="preserve"> with </w:t>
      </w:r>
      <w:r w:rsidR="00F42824" w:rsidRPr="0038029C">
        <w:t>415</w:t>
      </w:r>
      <w:r w:rsidR="00F42824">
        <w:t xml:space="preserve"> attending </w:t>
      </w:r>
      <w:r w:rsidR="008342FC">
        <w:t xml:space="preserve">even though </w:t>
      </w:r>
      <w:r w:rsidR="00F42824">
        <w:t xml:space="preserve">no one </w:t>
      </w:r>
      <w:r w:rsidR="008342FC">
        <w:t>could</w:t>
      </w:r>
      <w:r w:rsidR="00F42824">
        <w:t xml:space="preserve"> come from overseas</w:t>
      </w:r>
      <w:r w:rsidR="00516DE2">
        <w:t xml:space="preserve"> due to the border closure</w:t>
      </w:r>
      <w:r w:rsidR="005C03B9">
        <w:t xml:space="preserve">.  </w:t>
      </w:r>
    </w:p>
    <w:p w14:paraId="004789FD" w14:textId="065515FF" w:rsidR="008B1357" w:rsidRDefault="008B1357" w:rsidP="00B4521C">
      <w:r>
        <w:t xml:space="preserve">This year unfortunately with the omicron variant now here in New Zealand we have been forced to revise our plans for </w:t>
      </w:r>
      <w:r w:rsidR="00516DE2">
        <w:t>the</w:t>
      </w:r>
      <w:r>
        <w:t xml:space="preserve"> conference and AGM </w:t>
      </w:r>
      <w:r w:rsidR="00A41ACF">
        <w:t xml:space="preserve">and </w:t>
      </w:r>
      <w:r w:rsidR="00516DE2">
        <w:t xml:space="preserve">these are now being held online </w:t>
      </w:r>
      <w:r w:rsidR="000D1495">
        <w:t>not</w:t>
      </w:r>
      <w:r w:rsidR="003A3C69">
        <w:t xml:space="preserve"> at Te Papa in Wellington</w:t>
      </w:r>
      <w:r w:rsidR="00CB37C6">
        <w:t xml:space="preserve"> as originally planned</w:t>
      </w:r>
      <w:r w:rsidR="00A41ACF">
        <w:t xml:space="preserve">.  </w:t>
      </w:r>
      <w:r w:rsidR="003A3C69">
        <w:t xml:space="preserve">A disappointing situation for everyone.  </w:t>
      </w:r>
      <w:r w:rsidR="00A41ACF">
        <w:t xml:space="preserve">Fortunately, we have all the </w:t>
      </w:r>
      <w:r w:rsidR="003A3C69">
        <w:t>technology</w:t>
      </w:r>
      <w:r w:rsidR="00A41ACF">
        <w:t xml:space="preserve">, and </w:t>
      </w:r>
      <w:r w:rsidR="003A3C69">
        <w:t xml:space="preserve">experience </w:t>
      </w:r>
      <w:r w:rsidR="00A41ACF">
        <w:t xml:space="preserve">developed over the last couple of years to call upon and we </w:t>
      </w:r>
      <w:r w:rsidR="000D1495">
        <w:t xml:space="preserve">will be </w:t>
      </w:r>
      <w:r w:rsidR="00A41ACF">
        <w:t>using</w:t>
      </w:r>
      <w:r w:rsidR="000D1495">
        <w:t xml:space="preserve"> an</w:t>
      </w:r>
      <w:r w:rsidR="00A41ACF">
        <w:t xml:space="preserve"> online platform developed by Conference and Events to provide what we hope will be an excellent </w:t>
      </w:r>
      <w:r w:rsidR="00CB37C6">
        <w:t xml:space="preserve">conference </w:t>
      </w:r>
      <w:r w:rsidR="00A41ACF">
        <w:t>experience for attendees</w:t>
      </w:r>
      <w:r w:rsidR="00E84CEB">
        <w:t xml:space="preserve">.  I would especially like to thank Annie Scott </w:t>
      </w:r>
      <w:r w:rsidR="006D1362">
        <w:t xml:space="preserve">this </w:t>
      </w:r>
      <w:r w:rsidR="00654CDD">
        <w:t>year’s</w:t>
      </w:r>
      <w:r w:rsidR="006D1362">
        <w:t xml:space="preserve"> conference convenor </w:t>
      </w:r>
      <w:r w:rsidR="00E84CEB">
        <w:t>and all the conference committee for both planning this year’s conference and then pivoting it to an online event - a significant planning exercise.</w:t>
      </w:r>
    </w:p>
    <w:p w14:paraId="17A28C76" w14:textId="00DB116F" w:rsidR="00933CBD" w:rsidRDefault="00933CBD" w:rsidP="00D5288D">
      <w:pPr>
        <w:pStyle w:val="Heading1"/>
      </w:pPr>
      <w:r>
        <w:t>Financial</w:t>
      </w:r>
    </w:p>
    <w:p w14:paraId="6F388C8A" w14:textId="10008FBE" w:rsidR="00B4521C" w:rsidRPr="00B4521C" w:rsidRDefault="00B4521C" w:rsidP="00B4521C">
      <w:r>
        <w:t>We have just approved the financial statements for the last year. The Societies finances remain strong thanks in large part to the success of the 2021 conference</w:t>
      </w:r>
      <w:r w:rsidR="00C00329">
        <w:t xml:space="preserve">. </w:t>
      </w:r>
    </w:p>
    <w:p w14:paraId="13F287B0" w14:textId="7BDB28D7" w:rsidR="00933CBD" w:rsidRDefault="00933CBD" w:rsidP="00D5288D">
      <w:pPr>
        <w:pStyle w:val="Heading1"/>
      </w:pPr>
      <w:r>
        <w:t>The Bulletin</w:t>
      </w:r>
    </w:p>
    <w:p w14:paraId="1FC3FE49" w14:textId="56C33916" w:rsidR="003B6D19" w:rsidRDefault="003B6D19" w:rsidP="006C4B8F">
      <w:r>
        <w:t xml:space="preserve">Over the past several years, under the stewardship of our Editor in Chief Rajesh Dhakal we have progressively instituted a number of </w:t>
      </w:r>
      <w:r w:rsidR="00997BD3">
        <w:t>developments</w:t>
      </w:r>
      <w:r>
        <w:t xml:space="preserve"> to </w:t>
      </w:r>
      <w:r w:rsidR="00997BD3">
        <w:t xml:space="preserve">the </w:t>
      </w:r>
      <w:r>
        <w:t>Bulletin</w:t>
      </w:r>
      <w:r w:rsidR="00997BD3">
        <w:t xml:space="preserve"> taking advantage </w:t>
      </w:r>
      <w:r w:rsidR="005949A6">
        <w:t>of</w:t>
      </w:r>
      <w:r w:rsidR="00997BD3">
        <w:t xml:space="preserve"> recent advances in technology. The aim has been to make the papers </w:t>
      </w:r>
      <w:r w:rsidR="005949A6">
        <w:t xml:space="preserve">published in the Bulletin easily </w:t>
      </w:r>
      <w:r w:rsidR="00997BD3">
        <w:t>accessible and to raise the ranking of the Bulletin amongst technical journals.</w:t>
      </w:r>
    </w:p>
    <w:p w14:paraId="667A30DD" w14:textId="5C68DC26" w:rsidR="00997BD3" w:rsidRDefault="00997BD3" w:rsidP="002D5876">
      <w:pPr>
        <w:pStyle w:val="ListParagraph"/>
        <w:numPr>
          <w:ilvl w:val="0"/>
          <w:numId w:val="1"/>
        </w:numPr>
      </w:pPr>
      <w:r>
        <w:t xml:space="preserve">All papers </w:t>
      </w:r>
      <w:r w:rsidR="005949A6">
        <w:t xml:space="preserve">that have been published in </w:t>
      </w:r>
      <w:r>
        <w:t>the Bulletin are now digitised and indexed with the Web of Science</w:t>
      </w:r>
      <w:r w:rsidR="005949A6">
        <w:t>, one of the international citation index databases so they are easily searchable.</w:t>
      </w:r>
    </w:p>
    <w:p w14:paraId="3DD28F06" w14:textId="304DCF22" w:rsidR="005949A6" w:rsidRDefault="005949A6" w:rsidP="002D5876">
      <w:pPr>
        <w:pStyle w:val="ListParagraph"/>
        <w:numPr>
          <w:ilvl w:val="0"/>
          <w:numId w:val="1"/>
        </w:numPr>
      </w:pPr>
      <w:r>
        <w:t>Members are now receiving</w:t>
      </w:r>
      <w:r w:rsidR="00F3463D">
        <w:t xml:space="preserve"> a</w:t>
      </w:r>
      <w:r>
        <w:t xml:space="preserve"> notification </w:t>
      </w:r>
      <w:r w:rsidR="00F3463D">
        <w:t xml:space="preserve">electronically </w:t>
      </w:r>
      <w:r w:rsidR="002D5876">
        <w:t xml:space="preserve">in their email </w:t>
      </w:r>
      <w:r w:rsidR="001C1058">
        <w:t xml:space="preserve">as to key items </w:t>
      </w:r>
      <w:r w:rsidR="00AF5C01">
        <w:t xml:space="preserve">in </w:t>
      </w:r>
      <w:r w:rsidR="00F3463D">
        <w:t xml:space="preserve">each edition of the Bulletin </w:t>
      </w:r>
      <w:r w:rsidR="00AF5C01">
        <w:t xml:space="preserve">as it </w:t>
      </w:r>
      <w:r w:rsidR="00F3463D">
        <w:t>is published along with links to each of the articles.</w:t>
      </w:r>
    </w:p>
    <w:p w14:paraId="5F56FB92" w14:textId="2C33DCE2" w:rsidR="00E749B6" w:rsidRDefault="00F3463D" w:rsidP="00F3463D">
      <w:r>
        <w:t xml:space="preserve">In </w:t>
      </w:r>
      <w:r w:rsidR="009B0963">
        <w:t>addition,</w:t>
      </w:r>
      <w:r>
        <w:t xml:space="preserve"> we have been exploring </w:t>
      </w:r>
      <w:r w:rsidR="008B1357">
        <w:t xml:space="preserve">publishing the Bulletin in </w:t>
      </w:r>
      <w:r>
        <w:t xml:space="preserve">a digital format.  </w:t>
      </w:r>
      <w:r w:rsidR="002D5876">
        <w:t xml:space="preserve">Noting that we have very mixed views amongst members as to whether people wish to receive the Bulletin via a paper or digital format and acknowledging the many </w:t>
      </w:r>
      <w:r w:rsidR="009B0963">
        <w:t>libraries</w:t>
      </w:r>
      <w:r w:rsidR="002D5876">
        <w:t xml:space="preserve"> we issue the Bulletin to </w:t>
      </w:r>
      <w:r w:rsidR="00832D87">
        <w:t xml:space="preserve">currently </w:t>
      </w:r>
      <w:r w:rsidR="002D5876">
        <w:t>require a paper copy format</w:t>
      </w:r>
      <w:r w:rsidR="00832D87">
        <w:t xml:space="preserve"> we </w:t>
      </w:r>
      <w:r w:rsidR="009B0963">
        <w:t xml:space="preserve">realised we </w:t>
      </w:r>
      <w:r w:rsidR="00832D87">
        <w:t>need to provide both options if</w:t>
      </w:r>
      <w:r w:rsidR="00E749B6">
        <w:t xml:space="preserve"> we wish to introduce a digital format. </w:t>
      </w:r>
    </w:p>
    <w:p w14:paraId="25C57F79" w14:textId="09399B60" w:rsidR="00E749B6" w:rsidRDefault="009B0963" w:rsidP="00F3463D">
      <w:r>
        <w:t xml:space="preserve">All members will very shortly be offered the option of getting their bulletins online only rather than </w:t>
      </w:r>
      <w:r w:rsidR="00460430">
        <w:t xml:space="preserve">receiving </w:t>
      </w:r>
      <w:r>
        <w:t>a printed copy</w:t>
      </w:r>
      <w:r w:rsidR="006848F3">
        <w:t xml:space="preserve"> going forward</w:t>
      </w:r>
      <w:r>
        <w:t xml:space="preserve">.  </w:t>
      </w:r>
      <w:r w:rsidR="001C1058">
        <w:t xml:space="preserve">Watch out </w:t>
      </w:r>
      <w:r w:rsidR="008B1357">
        <w:t>in your email and p</w:t>
      </w:r>
      <w:r>
        <w:t>lease fill in the form when you get it and let us know</w:t>
      </w:r>
      <w:r w:rsidR="008B1357">
        <w:t xml:space="preserve"> which option</w:t>
      </w:r>
      <w:r>
        <w:t xml:space="preserve"> you prefer for yourself.</w:t>
      </w:r>
      <w:r w:rsidR="00801F37">
        <w:t xml:space="preserve"> </w:t>
      </w:r>
      <w:r w:rsidR="00AF5C01">
        <w:t xml:space="preserve"> </w:t>
      </w:r>
      <w:r w:rsidR="00801F37">
        <w:t xml:space="preserve">And just to note no the choice you make will not change </w:t>
      </w:r>
      <w:r w:rsidR="002507D0">
        <w:t xml:space="preserve">your </w:t>
      </w:r>
      <w:r w:rsidR="00801F37">
        <w:t xml:space="preserve">annual </w:t>
      </w:r>
      <w:r w:rsidR="002507D0">
        <w:t xml:space="preserve">NZSEE </w:t>
      </w:r>
      <w:r w:rsidR="00801F37">
        <w:t xml:space="preserve">subs </w:t>
      </w:r>
      <w:r w:rsidR="002507D0">
        <w:t xml:space="preserve">both </w:t>
      </w:r>
      <w:r w:rsidR="00801F37">
        <w:t xml:space="preserve">as we enjoy considerable support from EQC for the </w:t>
      </w:r>
      <w:r w:rsidR="00801F37">
        <w:lastRenderedPageBreak/>
        <w:t xml:space="preserve">Bulletin and anyway much of the costs are in the preparation of the publication not </w:t>
      </w:r>
      <w:r w:rsidR="00AF5C01">
        <w:t xml:space="preserve">just </w:t>
      </w:r>
      <w:r w:rsidR="00801F37">
        <w:t>printing</w:t>
      </w:r>
      <w:r w:rsidR="002507D0">
        <w:t xml:space="preserve"> and dist</w:t>
      </w:r>
      <w:r w:rsidR="00131BD4">
        <w:t>r</w:t>
      </w:r>
      <w:r w:rsidR="002507D0">
        <w:t>ibution</w:t>
      </w:r>
      <w:r w:rsidR="00801F37">
        <w:t>.</w:t>
      </w:r>
    </w:p>
    <w:p w14:paraId="0A9A50AE" w14:textId="77777777" w:rsidR="00C27397" w:rsidRDefault="00C27397" w:rsidP="00C27397">
      <w:pPr>
        <w:pStyle w:val="Heading1"/>
      </w:pPr>
      <w:r>
        <w:t>Executive Officer</w:t>
      </w:r>
    </w:p>
    <w:p w14:paraId="5D15D689" w14:textId="77777777" w:rsidR="00C27397" w:rsidRDefault="00C27397" w:rsidP="00C27397">
      <w:r>
        <w:t>We welcomed Lauren Mulcahy as our new executive officer in October following the resignation of Lisa.  Lauren has quickly got to know many members and has our administration well organised.  I want to thank Lauren for the support she is providing the Society, the management committee and me as President and also note thanks to Lisa for the support she provided when she was our exec officer.</w:t>
      </w:r>
    </w:p>
    <w:p w14:paraId="2C1E457D" w14:textId="216FF90E" w:rsidR="005C03B9" w:rsidRDefault="00AB3D31" w:rsidP="00D5288D">
      <w:pPr>
        <w:pStyle w:val="Heading1"/>
      </w:pPr>
      <w:r>
        <w:t>The Resilient Building Project</w:t>
      </w:r>
    </w:p>
    <w:p w14:paraId="5FB263F4" w14:textId="2D71F64A" w:rsidR="00F42D21" w:rsidRPr="00F42D21" w:rsidRDefault="00F42D21" w:rsidP="00F42D21">
      <w:r>
        <w:t xml:space="preserve">There has been significant progress on the NZSEE led Resilient Buildings Project over this past year.  </w:t>
      </w:r>
      <w:r w:rsidR="00AF5C01">
        <w:t>W</w:t>
      </w:r>
      <w:r>
        <w:t xml:space="preserve">e have just published </w:t>
      </w:r>
      <w:r w:rsidR="00AF5C01">
        <w:t xml:space="preserve">the research report Societal Expectations for Seismic Performance of Buildings along with a brief policy paper about it.  </w:t>
      </w:r>
      <w:r w:rsidR="002E6211">
        <w:t>W</w:t>
      </w:r>
      <w:r w:rsidR="00AF5C01">
        <w:t xml:space="preserve">e </w:t>
      </w:r>
      <w:r w:rsidR="007177B4">
        <w:t>are now starting on the new phase to establish building performance objectives and then to translate these into appropriate design provisions and approaches to inform the work that is planned to update B1/VM1</w:t>
      </w:r>
      <w:r w:rsidR="002E6211">
        <w:t>.  A plenary is being held at the conference about the project.</w:t>
      </w:r>
    </w:p>
    <w:p w14:paraId="3487169A" w14:textId="77777777" w:rsidR="002E6211" w:rsidRDefault="002E6211" w:rsidP="002E6211">
      <w:pPr>
        <w:pStyle w:val="Heading1"/>
      </w:pPr>
      <w:r>
        <w:t>EQC</w:t>
      </w:r>
    </w:p>
    <w:p w14:paraId="3D7AE019" w14:textId="77777777" w:rsidR="002E6211" w:rsidRPr="00FE2F3B" w:rsidRDefault="002E6211" w:rsidP="002E6211">
      <w:r>
        <w:t>EQC and NZSEE share objectives for promoting earthquake research and increased awareness about seismic resilience.  EQC provides essential financial support to NZSEE including support for publishing the bulletin, sponsorship of the jointly managed Ivan Skinner award and sponsorship of our conference.  They are also providing funding for the Resilient Buildings Project and our MOU also provides support for Learnings from Earthquakes.  I would like to acknowledge and thank EQC for their continued strong support.</w:t>
      </w:r>
    </w:p>
    <w:p w14:paraId="708F1E77" w14:textId="1BC67461" w:rsidR="00933CBD" w:rsidRDefault="00933CBD" w:rsidP="00D5288D">
      <w:pPr>
        <w:pStyle w:val="Heading1"/>
      </w:pPr>
      <w:r>
        <w:t>LFE</w:t>
      </w:r>
    </w:p>
    <w:p w14:paraId="0DD87900" w14:textId="7F9E28A0" w:rsidR="001E3E57" w:rsidRPr="001E3E57" w:rsidRDefault="001E3E57" w:rsidP="001E3E57">
      <w:r>
        <w:t xml:space="preserve">LFE continues to be a significant focus for NZSEE </w:t>
      </w:r>
      <w:r w:rsidR="00EE22BE">
        <w:t>notwithstanding</w:t>
      </w:r>
      <w:r>
        <w:t xml:space="preserve"> the covid lockdowns and border closures</w:t>
      </w:r>
      <w:r w:rsidR="00EE22BE">
        <w:t xml:space="preserve"> making travel difficult if not impossible</w:t>
      </w:r>
      <w:r>
        <w:t xml:space="preserve">.  The ongoing relationship with the EERI LFE group and our increased focus on the use of technology particularly virtual clearing houses to support LFE activities was used to great effect when we assisted our colleagues in Australia to set up the virtual clearing house </w:t>
      </w:r>
      <w:r w:rsidR="00EE22BE">
        <w:t xml:space="preserve">in September last year following </w:t>
      </w:r>
      <w:r w:rsidR="00017F59">
        <w:t xml:space="preserve">the </w:t>
      </w:r>
      <w:r w:rsidR="001B60EB">
        <w:t>Woods Point earthquake in Victoria.</w:t>
      </w:r>
    </w:p>
    <w:p w14:paraId="21AD7D67" w14:textId="77777777" w:rsidR="00445005" w:rsidRDefault="00445005" w:rsidP="00445005">
      <w:pPr>
        <w:pStyle w:val="Heading1"/>
      </w:pPr>
      <w:r>
        <w:t>Dave Brunsdon New Year’s Honour</w:t>
      </w:r>
    </w:p>
    <w:p w14:paraId="17B09902" w14:textId="77777777" w:rsidR="00445005" w:rsidRPr="00556797" w:rsidRDefault="00445005" w:rsidP="00445005">
      <w:r>
        <w:t xml:space="preserve">It is very rare that one of our own is awarded a Queens Honour as a result of their work in Earthquake Engineering.  But this year was one of those rare years.  We were delighted that Dave was awarded a companion of the New Zealand Order of Merit in the New Year’s list.  </w:t>
      </w:r>
    </w:p>
    <w:p w14:paraId="72510266" w14:textId="77777777" w:rsidR="00FB3283" w:rsidRDefault="00FB3283" w:rsidP="00FB3283">
      <w:pPr>
        <w:pStyle w:val="Heading1"/>
      </w:pPr>
      <w:r>
        <w:t>Priestley Oral History</w:t>
      </w:r>
    </w:p>
    <w:p w14:paraId="73933653" w14:textId="77777777" w:rsidR="00FB3283" w:rsidRDefault="00FB3283" w:rsidP="00FB3283">
      <w:r>
        <w:t xml:space="preserve">We were very pleased to announce with EERI the publication of the Nigel Priestley Oral History in November thanks to the considerable efforts of Richard Sharpe and Nigel’s daughter Rebecca Priestley.  </w:t>
      </w:r>
    </w:p>
    <w:p w14:paraId="28D5F3C0" w14:textId="00972FEA" w:rsidR="00FB3283" w:rsidRDefault="00FB3283" w:rsidP="00FB3283">
      <w:r>
        <w:t xml:space="preserve">This joint publication and the LFE activities once again </w:t>
      </w:r>
      <w:r w:rsidR="00556797">
        <w:t>reinforces the strength of</w:t>
      </w:r>
      <w:r>
        <w:t xml:space="preserve"> our joint ongoing relationship with our sister organisation in the USA, EERI.</w:t>
      </w:r>
    </w:p>
    <w:p w14:paraId="4315C6DA" w14:textId="74D2CD0C" w:rsidR="00C00329" w:rsidRPr="001B60EB" w:rsidRDefault="00C00329" w:rsidP="00FB3283">
      <w:r>
        <w:t>You can order your paper copy by contacting Lauren or download it directly from the NZSEE website.</w:t>
      </w:r>
    </w:p>
    <w:p w14:paraId="56251960" w14:textId="3559F435" w:rsidR="00D5288D" w:rsidRDefault="00D5288D" w:rsidP="00B4521C">
      <w:pPr>
        <w:pStyle w:val="Heading1"/>
      </w:pPr>
      <w:r>
        <w:lastRenderedPageBreak/>
        <w:t>Engineering New Zealand</w:t>
      </w:r>
    </w:p>
    <w:p w14:paraId="56FA5278" w14:textId="56992D39" w:rsidR="003C06DE" w:rsidRDefault="00B36D66" w:rsidP="003C06DE">
      <w:r>
        <w:t xml:space="preserve">The resignation of our former executive officer </w:t>
      </w:r>
      <w:r w:rsidR="00A21B5F">
        <w:t xml:space="preserve">Lisa </w:t>
      </w:r>
      <w:r w:rsidR="00406668">
        <w:t xml:space="preserve">Moon </w:t>
      </w:r>
      <w:r w:rsidR="004E4D43">
        <w:t xml:space="preserve">shortly after last </w:t>
      </w:r>
      <w:r w:rsidR="00654CDD">
        <w:t>year’s</w:t>
      </w:r>
      <w:r w:rsidR="004E4D43">
        <w:t xml:space="preserve"> conference </w:t>
      </w:r>
      <w:r w:rsidR="00A21B5F">
        <w:t xml:space="preserve">prompted a rethink of the role of the executive officer and the specialist support services </w:t>
      </w:r>
      <w:r w:rsidR="003C06DE">
        <w:t xml:space="preserve">Engineering New Zealand </w:t>
      </w:r>
      <w:r w:rsidR="00A21B5F">
        <w:t xml:space="preserve">provides the society. This review concluded that </w:t>
      </w:r>
      <w:r w:rsidR="00AF648D">
        <w:t xml:space="preserve">Engineering NZ </w:t>
      </w:r>
      <w:r w:rsidR="00406668">
        <w:t xml:space="preserve">will </w:t>
      </w:r>
      <w:r w:rsidR="00AF648D">
        <w:t xml:space="preserve">continue to provide accounting services </w:t>
      </w:r>
      <w:r w:rsidR="007871CA">
        <w:t xml:space="preserve">and </w:t>
      </w:r>
      <w:r w:rsidR="006153B7">
        <w:t>invoic</w:t>
      </w:r>
      <w:r w:rsidR="007871CA">
        <w:t>e</w:t>
      </w:r>
      <w:r w:rsidR="006153B7">
        <w:t xml:space="preserve"> membership fees annually </w:t>
      </w:r>
      <w:r w:rsidR="00AF648D">
        <w:t xml:space="preserve">while </w:t>
      </w:r>
      <w:r w:rsidR="00A21B5F">
        <w:t xml:space="preserve">NZSEE </w:t>
      </w:r>
      <w:r w:rsidR="00AF648D">
        <w:t xml:space="preserve">will </w:t>
      </w:r>
      <w:r w:rsidR="00A21B5F">
        <w:t xml:space="preserve">connect directly to members </w:t>
      </w:r>
      <w:r w:rsidR="006153B7">
        <w:t>on matters of interest</w:t>
      </w:r>
      <w:r w:rsidR="0011549A">
        <w:t xml:space="preserve"> going forward</w:t>
      </w:r>
      <w:r w:rsidR="006153B7">
        <w:t>.</w:t>
      </w:r>
      <w:r w:rsidR="00AF648D">
        <w:t xml:space="preserve">  </w:t>
      </w:r>
      <w:r w:rsidR="006153B7">
        <w:t>I am pleased to report this</w:t>
      </w:r>
      <w:r w:rsidR="00AF648D">
        <w:t xml:space="preserve"> new arrangement is </w:t>
      </w:r>
      <w:r w:rsidR="0011549A">
        <w:t xml:space="preserve">underway and </w:t>
      </w:r>
      <w:r w:rsidR="00AF648D">
        <w:t xml:space="preserve">working well.  </w:t>
      </w:r>
    </w:p>
    <w:p w14:paraId="0A32AAC1" w14:textId="76A239D8" w:rsidR="00CB0561" w:rsidRDefault="00AF648D" w:rsidP="00784463">
      <w:r>
        <w:t xml:space="preserve">Engineering New Zealand </w:t>
      </w:r>
      <w:r w:rsidR="00695E13">
        <w:t xml:space="preserve">also </w:t>
      </w:r>
      <w:r>
        <w:t xml:space="preserve">continues as a central facilitation agency for industry issues.  We have representation on their Programme Challenge Group which helps steer projects Engineering New Zealand manages for MBIE. </w:t>
      </w:r>
      <w:r w:rsidR="00531C6A">
        <w:t xml:space="preserve"> The C5 evidence project and the Geotech modules project were completed under this programme. </w:t>
      </w:r>
      <w:r w:rsidR="00CB0561">
        <w:t xml:space="preserve">We look forward to the </w:t>
      </w:r>
      <w:r w:rsidR="00531C6A">
        <w:t>L</w:t>
      </w:r>
      <w:r w:rsidR="00406668">
        <w:t xml:space="preserve">ow </w:t>
      </w:r>
      <w:r w:rsidR="00531C6A">
        <w:t>D</w:t>
      </w:r>
      <w:r w:rsidR="00406668">
        <w:t xml:space="preserve">amage </w:t>
      </w:r>
      <w:r w:rsidR="00531C6A">
        <w:t>D</w:t>
      </w:r>
      <w:r w:rsidR="00406668">
        <w:t xml:space="preserve">esign </w:t>
      </w:r>
      <w:r w:rsidR="00531C6A">
        <w:t>P</w:t>
      </w:r>
      <w:r w:rsidR="00406668">
        <w:t xml:space="preserve">roject getting going again shortly along with the </w:t>
      </w:r>
      <w:r w:rsidR="008900DA">
        <w:t>S</w:t>
      </w:r>
      <w:r w:rsidR="00406668">
        <w:t xml:space="preserve">eismic </w:t>
      </w:r>
      <w:r w:rsidR="008900DA">
        <w:t>R</w:t>
      </w:r>
      <w:r w:rsidR="00406668">
        <w:t xml:space="preserve">isk </w:t>
      </w:r>
      <w:r w:rsidR="008900DA">
        <w:t>W</w:t>
      </w:r>
      <w:r w:rsidR="00406668">
        <w:t xml:space="preserve">orking </w:t>
      </w:r>
      <w:r w:rsidR="008900DA">
        <w:t>G</w:t>
      </w:r>
      <w:r w:rsidR="00406668">
        <w:t>roup.</w:t>
      </w:r>
    </w:p>
    <w:p w14:paraId="01CE787A" w14:textId="2FAEFB5A" w:rsidR="00D5288D" w:rsidRDefault="00D5288D" w:rsidP="00B4521C">
      <w:pPr>
        <w:pStyle w:val="Heading1"/>
      </w:pPr>
      <w:r>
        <w:t>MBIE</w:t>
      </w:r>
    </w:p>
    <w:p w14:paraId="6D341649" w14:textId="77777777" w:rsidR="007871CA" w:rsidRDefault="007871CA" w:rsidP="007871CA">
      <w:r>
        <w:t>We were delighted that MBIE together with EQC recently appointed a new Chief Engineer Building Resilience and that it is NZSEE member Professor Ken Elwood.</w:t>
      </w:r>
    </w:p>
    <w:p w14:paraId="5B392624" w14:textId="5DA434C6" w:rsidR="00451401" w:rsidRDefault="000253AE" w:rsidP="00102547">
      <w:r>
        <w:t xml:space="preserve">It is pleasing </w:t>
      </w:r>
      <w:r w:rsidR="00FF77FA">
        <w:t xml:space="preserve">to note the </w:t>
      </w:r>
      <w:r w:rsidR="002507D0">
        <w:t>level</w:t>
      </w:r>
      <w:r w:rsidR="00451401">
        <w:t xml:space="preserve"> of ongoing engagement we have enjoyed with MBIE this past year</w:t>
      </w:r>
      <w:r w:rsidR="00451401" w:rsidRPr="00451401">
        <w:t xml:space="preserve"> </w:t>
      </w:r>
      <w:r w:rsidR="00695E13">
        <w:t xml:space="preserve">and that </w:t>
      </w:r>
      <w:r w:rsidR="00451401">
        <w:t>MBIE representatives attend</w:t>
      </w:r>
      <w:r w:rsidR="00695E13">
        <w:t>ed</w:t>
      </w:r>
      <w:r w:rsidR="00451401">
        <w:t xml:space="preserve"> our quarterly management committee meetings.  </w:t>
      </w:r>
      <w:r w:rsidR="0057325C">
        <w:t>Topics</w:t>
      </w:r>
      <w:r w:rsidR="00451401">
        <w:t xml:space="preserve"> </w:t>
      </w:r>
      <w:r w:rsidR="0057325C">
        <w:t xml:space="preserve">we raised include </w:t>
      </w:r>
      <w:r w:rsidR="00451401">
        <w:t>updat</w:t>
      </w:r>
      <w:r w:rsidR="00695E13">
        <w:t>ing</w:t>
      </w:r>
      <w:r w:rsidR="00451401">
        <w:t xml:space="preserve"> the building assessment guidelines</w:t>
      </w:r>
      <w:r w:rsidR="00695E13">
        <w:t xml:space="preserve">, publishing module 1 of Geotech modules and </w:t>
      </w:r>
      <w:r w:rsidR="00FF77FA">
        <w:t>our recommendations for the path forward to incorporate the NSHM outputs into the design codes.</w:t>
      </w:r>
      <w:r w:rsidR="007871CA">
        <w:t xml:space="preserve">  O</w:t>
      </w:r>
      <w:r w:rsidR="00451401">
        <w:t>ur concerns are being listened to</w:t>
      </w:r>
      <w:r w:rsidR="007871CA">
        <w:t xml:space="preserve">. </w:t>
      </w:r>
      <w:r w:rsidR="00FF77FA">
        <w:t xml:space="preserve"> </w:t>
      </w:r>
      <w:r w:rsidR="00FF20E9">
        <w:t>Geotech module 1 was published late last year</w:t>
      </w:r>
      <w:r w:rsidR="00784463">
        <w:t>;</w:t>
      </w:r>
      <w:r w:rsidR="00FF20E9">
        <w:t xml:space="preserve"> MBIE under the stewardship of Ken has started up a joint tech societies working group to consider updates to the building assessment guidelines</w:t>
      </w:r>
      <w:r w:rsidR="00784463">
        <w:t>;</w:t>
      </w:r>
      <w:r w:rsidR="00FF20E9">
        <w:t xml:space="preserve"> and the Seismic Risk Working Group (SRWG) is </w:t>
      </w:r>
      <w:r w:rsidR="007871CA">
        <w:t xml:space="preserve">reconvened </w:t>
      </w:r>
      <w:r w:rsidR="002F68EB">
        <w:t xml:space="preserve">to develop amendments to the B1 </w:t>
      </w:r>
      <w:r w:rsidR="005D012B">
        <w:t>verification</w:t>
      </w:r>
      <w:r w:rsidR="002F68EB">
        <w:t xml:space="preserve"> methods in response to the </w:t>
      </w:r>
      <w:r w:rsidR="00FC019A">
        <w:t xml:space="preserve">upcoming </w:t>
      </w:r>
      <w:r w:rsidR="002F68EB">
        <w:t>updates to the NSHM</w:t>
      </w:r>
      <w:r w:rsidR="00BD439D">
        <w:t>.</w:t>
      </w:r>
    </w:p>
    <w:p w14:paraId="457A19A2" w14:textId="57AB440A" w:rsidR="007871CA" w:rsidRDefault="007871CA" w:rsidP="00102547">
      <w:r>
        <w:t>NZSEE prepared several submissions to MBIE this year, one on Infrastructure for a Better Future and one on the proposed changes to the occupational regulation of engineers.</w:t>
      </w:r>
      <w:r w:rsidR="007265D6">
        <w:t xml:space="preserve">  we were pleased to hear recently that the government is reconsidering the occupational regulation of engineers – a subject that affects many of our members.</w:t>
      </w:r>
    </w:p>
    <w:p w14:paraId="6A09A78E" w14:textId="2E9AD029" w:rsidR="00A04BEA" w:rsidRDefault="00784463" w:rsidP="00784463">
      <w:r>
        <w:t>NZSEE is represented on the Building Management in an Emergency (BMIE) technical working group, a forum to consider improvements for managing buildings in an emergency.</w:t>
      </w:r>
      <w:r w:rsidR="007871CA">
        <w:t xml:space="preserve">  </w:t>
      </w:r>
      <w:r>
        <w:t>NZSEE is also represented on the MBIE Code Advisory Panel providing our organisation with the opportunity to contribute to the ongoing improvement of the NZ Building Code alongside other industry stakeholders.</w:t>
      </w:r>
      <w:r w:rsidR="007871CA">
        <w:t xml:space="preserve">  </w:t>
      </w:r>
      <w:r w:rsidR="00A04BEA">
        <w:t>We have also recently been asked to nominate a member of the newly formed Aotearoa Earthquake Science Advisory Panel.</w:t>
      </w:r>
    </w:p>
    <w:p w14:paraId="65BA6AA0" w14:textId="77777777" w:rsidR="00445005" w:rsidRDefault="00445005" w:rsidP="00445005">
      <w:pPr>
        <w:pStyle w:val="Heading1"/>
      </w:pPr>
      <w:r>
        <w:t>Relationships with the other Technical Societies</w:t>
      </w:r>
    </w:p>
    <w:p w14:paraId="12BC29A7" w14:textId="45B5C64A" w:rsidR="006755C7" w:rsidRDefault="00445005" w:rsidP="00445005">
      <w:r w:rsidRPr="00445005">
        <w:t xml:space="preserve">Our relations with Sesoc and NZGS remain strong.  We have attended </w:t>
      </w:r>
      <w:r w:rsidR="00654CDD" w:rsidRPr="00445005">
        <w:t>each other’s</w:t>
      </w:r>
      <w:r w:rsidRPr="00445005">
        <w:t xml:space="preserve"> management committee meetings again this past year to share information</w:t>
      </w:r>
      <w:r>
        <w:t xml:space="preserve"> and also met jointly with Engineering NZ </w:t>
      </w:r>
      <w:r w:rsidR="00506A15">
        <w:t xml:space="preserve">on shared topics of interest including </w:t>
      </w:r>
      <w:r w:rsidR="00C27397">
        <w:t>recently</w:t>
      </w:r>
      <w:r w:rsidR="00516DE2">
        <w:t>;</w:t>
      </w:r>
      <w:r w:rsidR="00C27397">
        <w:t xml:space="preserve"> </w:t>
      </w:r>
      <w:r>
        <w:t xml:space="preserve">the occupational regulations of engineers.  </w:t>
      </w:r>
    </w:p>
    <w:p w14:paraId="3B996EB1" w14:textId="43779537" w:rsidR="00445005" w:rsidRDefault="00445005" w:rsidP="00445005">
      <w:r>
        <w:t>We jointly nominated members for the new C</w:t>
      </w:r>
      <w:r w:rsidR="00393DE3">
        <w:t>P</w:t>
      </w:r>
      <w:r>
        <w:t xml:space="preserve">Eng Board </w:t>
      </w:r>
      <w:r w:rsidR="00506A15">
        <w:t xml:space="preserve">of </w:t>
      </w:r>
      <w:r>
        <w:t xml:space="preserve">Engineering NZ and prepared the advisory on hollow- core floors which was issued late last year.  </w:t>
      </w:r>
      <w:r w:rsidR="007265D6">
        <w:t>Currently we are jointly preparing a new advisory on designing for uncertainty which will be issued soon</w:t>
      </w:r>
      <w:r w:rsidR="008263F3">
        <w:t>. It is</w:t>
      </w:r>
      <w:r w:rsidR="007265D6">
        <w:t xml:space="preserve"> focussed on approaches engineers can take </w:t>
      </w:r>
      <w:r w:rsidR="006755C7">
        <w:t xml:space="preserve">to reduce uncertainty in building performance </w:t>
      </w:r>
      <w:r w:rsidR="008263F3">
        <w:t xml:space="preserve">when designing </w:t>
      </w:r>
      <w:r w:rsidR="006755C7">
        <w:t>given the uncertainties around seismic hazard.</w:t>
      </w:r>
    </w:p>
    <w:p w14:paraId="6E6903DB" w14:textId="77777777" w:rsidR="00C27397" w:rsidRDefault="00C27397" w:rsidP="00C27397">
      <w:pPr>
        <w:pStyle w:val="Heading1"/>
      </w:pPr>
      <w:r>
        <w:lastRenderedPageBreak/>
        <w:t>Diversity in EQ Engineering</w:t>
      </w:r>
    </w:p>
    <w:p w14:paraId="4DC5D01C" w14:textId="77777777" w:rsidR="00C27397" w:rsidRPr="005B3CE0" w:rsidRDefault="00C27397" w:rsidP="00C27397">
      <w:r>
        <w:t>I am pleased with NZSEE’s continuing efforts to support diversity in earthquake engineering – unsurprisingly a particular passion of mine. The developing leading women networking dinners continued over the past year in both Auckland and Wellington as much as Covid allowed.</w:t>
      </w:r>
    </w:p>
    <w:p w14:paraId="38CD9D36" w14:textId="77777777" w:rsidR="00C27397" w:rsidRDefault="00C27397" w:rsidP="00C27397">
      <w:r>
        <w:t>The NZSEE/</w:t>
      </w:r>
      <w:proofErr w:type="spellStart"/>
      <w:r>
        <w:t>QuakeCoRE</w:t>
      </w:r>
      <w:proofErr w:type="spellEnd"/>
      <w:r>
        <w:t xml:space="preserve"> Women Leaders in Earthquake Engineering has continued to attract outstanding women for the award with two awards given last year.  I was especially delighted that one of last year’s award winners Charlotte Toma is paying it forward and leveraging the award by using the money towards an initiative she is leading an “Advancing Women in Engineering and Construction Symposium” originally planned for 2021 but delayed due to Covid lockdowns so is now planned for 2022. </w:t>
      </w:r>
    </w:p>
    <w:p w14:paraId="2BDBC000" w14:textId="77777777" w:rsidR="00C27397" w:rsidRDefault="00C27397" w:rsidP="00C27397">
      <w:pPr>
        <w:pStyle w:val="Heading1"/>
      </w:pPr>
      <w:r>
        <w:t xml:space="preserve">Younger Members </w:t>
      </w:r>
    </w:p>
    <w:p w14:paraId="28617D85" w14:textId="77777777" w:rsidR="00C27397" w:rsidRDefault="00C27397" w:rsidP="00C27397">
      <w:r>
        <w:t xml:space="preserve">We reported to you last year that the management committee spent time considering the interests of our younger members and possible activities to encourage them to join the society and starting what we anticipate and hope will be a long relationship with the society.  </w:t>
      </w:r>
    </w:p>
    <w:p w14:paraId="3F190FAA" w14:textId="77777777" w:rsidR="00C27397" w:rsidRDefault="00C27397" w:rsidP="00C27397">
      <w:r>
        <w:t xml:space="preserve">The inaugural design competition held at the 2021 conference was held as a result.  A big success and a lot of fun the first design competition was held during a lunch break at conference with 4 teams competing.  Already we had 5 teams expressing interest in taking part this year when we had to make the heart breaking decision to delay the design competition until next year due to Covid and the conference going online.  </w:t>
      </w:r>
    </w:p>
    <w:p w14:paraId="3F7AB703" w14:textId="77777777" w:rsidR="00C27397" w:rsidRDefault="00C27397" w:rsidP="00C27397">
      <w:r>
        <w:t xml:space="preserve">And </w:t>
      </w:r>
      <w:proofErr w:type="gramStart"/>
      <w:r>
        <w:t>yes</w:t>
      </w:r>
      <w:proofErr w:type="gramEnd"/>
      <w:r>
        <w:t xml:space="preserve"> planning for more seminars is continuing, again another thing impacted by the covid lockdowns over the past year.</w:t>
      </w:r>
    </w:p>
    <w:p w14:paraId="2FF58BD9" w14:textId="1F107022" w:rsidR="00D5288D" w:rsidRDefault="00D5288D" w:rsidP="00B4521C">
      <w:pPr>
        <w:pStyle w:val="Heading1"/>
      </w:pPr>
      <w:r>
        <w:t>Membership</w:t>
      </w:r>
    </w:p>
    <w:p w14:paraId="1A540348" w14:textId="43807F62" w:rsidR="00463B04" w:rsidRDefault="00463B04" w:rsidP="00463B04">
      <w:r>
        <w:t>I am pleased to report that the increase of members we reported last year has continued and we now hav</w:t>
      </w:r>
      <w:r w:rsidRPr="00083C44">
        <w:t xml:space="preserve">e </w:t>
      </w:r>
      <w:r w:rsidR="007619F2" w:rsidRPr="00083C44">
        <w:t>974</w:t>
      </w:r>
      <w:r w:rsidRPr="00083C44">
        <w:t xml:space="preserve"> </w:t>
      </w:r>
      <w:r>
        <w:t xml:space="preserve">members </w:t>
      </w:r>
      <w:r w:rsidR="007619F2">
        <w:t xml:space="preserve">an increase of 110 compared with last year.  It is particularly pleasing to note this increase has occurred over all </w:t>
      </w:r>
      <w:r w:rsidR="003A3C69">
        <w:t>membership classes from students to full members but especially young professionals - which augers well for the future</w:t>
      </w:r>
      <w:r w:rsidR="0011549A">
        <w:t xml:space="preserve"> of the Society</w:t>
      </w:r>
      <w:r w:rsidR="003A3C69">
        <w:t>.</w:t>
      </w:r>
    </w:p>
    <w:p w14:paraId="2E8229F8" w14:textId="4C1F059F" w:rsidR="00856FA5" w:rsidRDefault="00856FA5" w:rsidP="00B4521C">
      <w:pPr>
        <w:pStyle w:val="Heading1"/>
      </w:pPr>
      <w:r>
        <w:t>Management Committee</w:t>
      </w:r>
    </w:p>
    <w:p w14:paraId="5D278CFC" w14:textId="251410B1" w:rsidR="00856FA5" w:rsidRPr="00856FA5" w:rsidRDefault="00856FA5" w:rsidP="00856FA5">
      <w:r>
        <w:t>The next agenda item will confirm the Management Committee for the 2022/2023 year.  The new committee will meet following this AGM and elect your new President</w:t>
      </w:r>
      <w:r w:rsidR="00C27397">
        <w:t>.</w:t>
      </w:r>
    </w:p>
    <w:p w14:paraId="7CB30C1D" w14:textId="2532FDB7" w:rsidR="00E84CEB" w:rsidRDefault="00E84CEB" w:rsidP="00E84CEB">
      <w:pPr>
        <w:pStyle w:val="Heading1"/>
      </w:pPr>
      <w:r>
        <w:t>Signing off</w:t>
      </w:r>
    </w:p>
    <w:p w14:paraId="6D84EEB0" w14:textId="6A5AB133" w:rsidR="000B2528" w:rsidRDefault="00E84CEB" w:rsidP="00E84CEB">
      <w:r>
        <w:t>As I prepare</w:t>
      </w:r>
      <w:r w:rsidR="00506A15">
        <w:t>d</w:t>
      </w:r>
      <w:r>
        <w:t xml:space="preserve"> this </w:t>
      </w:r>
      <w:r w:rsidR="00654CDD">
        <w:t>report,</w:t>
      </w:r>
      <w:r>
        <w:t xml:space="preserve"> I reflect</w:t>
      </w:r>
      <w:r w:rsidR="00506A15">
        <w:t xml:space="preserve">ed </w:t>
      </w:r>
      <w:r>
        <w:t xml:space="preserve">that </w:t>
      </w:r>
      <w:r w:rsidR="008900DA">
        <w:t>notwithstanding</w:t>
      </w:r>
      <w:r>
        <w:t xml:space="preserve"> covid </w:t>
      </w:r>
      <w:r w:rsidR="00531C6A">
        <w:t xml:space="preserve">the Society </w:t>
      </w:r>
      <w:r w:rsidR="000B2528">
        <w:t xml:space="preserve">done a lot </w:t>
      </w:r>
      <w:r w:rsidR="00506A15">
        <w:t xml:space="preserve">these past two years </w:t>
      </w:r>
      <w:r w:rsidR="000B2528">
        <w:t xml:space="preserve">and I had </w:t>
      </w:r>
      <w:r w:rsidR="008900DA">
        <w:t xml:space="preserve">the </w:t>
      </w:r>
      <w:r w:rsidR="000B2528">
        <w:t xml:space="preserve">bonus of learning a lot about </w:t>
      </w:r>
      <w:r w:rsidR="008900DA">
        <w:t xml:space="preserve">holding </w:t>
      </w:r>
      <w:r w:rsidR="000B2528">
        <w:t xml:space="preserve">online meetings.  </w:t>
      </w:r>
    </w:p>
    <w:p w14:paraId="14F191E1" w14:textId="450BC6B7" w:rsidR="00506A15" w:rsidRDefault="00506A15" w:rsidP="00E84CEB">
      <w:r>
        <w:t xml:space="preserve">It has been a privilege and pleasure to serve the Society and I would like to offer my sincere thanks to the management committee, Executive officer and </w:t>
      </w:r>
      <w:r w:rsidR="008900DA">
        <w:t>everyone who has supported me in this role.</w:t>
      </w:r>
    </w:p>
    <w:p w14:paraId="56EDD28B" w14:textId="6B51F58D" w:rsidR="00E84CEB" w:rsidRPr="006C4B8F" w:rsidRDefault="008900DA" w:rsidP="006C4B8F">
      <w:r w:rsidRPr="008900DA">
        <w:rPr>
          <w:b/>
          <w:bCs/>
        </w:rPr>
        <w:t>Helen Ferner</w:t>
      </w:r>
      <w:r>
        <w:rPr>
          <w:b/>
          <w:bCs/>
        </w:rPr>
        <w:br/>
      </w:r>
      <w:r w:rsidRPr="008900DA">
        <w:rPr>
          <w:b/>
          <w:bCs/>
        </w:rPr>
        <w:t>President NZSEE 2020 - 2022</w:t>
      </w:r>
    </w:p>
    <w:sectPr w:rsidR="00E84CEB" w:rsidRPr="006C4B8F" w:rsidSect="003F12E5">
      <w:pgSz w:w="11906" w:h="16838"/>
      <w:pgMar w:top="1418"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92771"/>
    <w:multiLevelType w:val="hybridMultilevel"/>
    <w:tmpl w:val="90327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BD"/>
    <w:rsid w:val="00001A73"/>
    <w:rsid w:val="00017F59"/>
    <w:rsid w:val="000253AE"/>
    <w:rsid w:val="0007753F"/>
    <w:rsid w:val="00083C44"/>
    <w:rsid w:val="000A217D"/>
    <w:rsid w:val="000B2528"/>
    <w:rsid w:val="000D1495"/>
    <w:rsid w:val="00102547"/>
    <w:rsid w:val="00106E74"/>
    <w:rsid w:val="0011549A"/>
    <w:rsid w:val="00131BD4"/>
    <w:rsid w:val="00162869"/>
    <w:rsid w:val="001B60EB"/>
    <w:rsid w:val="001C1058"/>
    <w:rsid w:val="001C7E50"/>
    <w:rsid w:val="001E3E57"/>
    <w:rsid w:val="00241C99"/>
    <w:rsid w:val="002507D0"/>
    <w:rsid w:val="002B4558"/>
    <w:rsid w:val="002D5876"/>
    <w:rsid w:val="002E6211"/>
    <w:rsid w:val="002F68EB"/>
    <w:rsid w:val="0038029C"/>
    <w:rsid w:val="00393DE3"/>
    <w:rsid w:val="003A3C69"/>
    <w:rsid w:val="003B6D19"/>
    <w:rsid w:val="003C06DE"/>
    <w:rsid w:val="003E0F63"/>
    <w:rsid w:val="003E21EF"/>
    <w:rsid w:val="003F023A"/>
    <w:rsid w:val="003F12E5"/>
    <w:rsid w:val="00406668"/>
    <w:rsid w:val="00445005"/>
    <w:rsid w:val="00451401"/>
    <w:rsid w:val="00460430"/>
    <w:rsid w:val="00463B04"/>
    <w:rsid w:val="004E4D43"/>
    <w:rsid w:val="00504572"/>
    <w:rsid w:val="00506A15"/>
    <w:rsid w:val="00516DE2"/>
    <w:rsid w:val="00531C6A"/>
    <w:rsid w:val="00544507"/>
    <w:rsid w:val="00556797"/>
    <w:rsid w:val="0057325C"/>
    <w:rsid w:val="0058684E"/>
    <w:rsid w:val="005949A6"/>
    <w:rsid w:val="005B3CE0"/>
    <w:rsid w:val="005C03B9"/>
    <w:rsid w:val="005D012B"/>
    <w:rsid w:val="006153B7"/>
    <w:rsid w:val="00633D6B"/>
    <w:rsid w:val="00634C50"/>
    <w:rsid w:val="0064641E"/>
    <w:rsid w:val="00654CDD"/>
    <w:rsid w:val="006755C7"/>
    <w:rsid w:val="006848F3"/>
    <w:rsid w:val="00685722"/>
    <w:rsid w:val="00687DB7"/>
    <w:rsid w:val="00693FA2"/>
    <w:rsid w:val="00695E13"/>
    <w:rsid w:val="006C4B8F"/>
    <w:rsid w:val="006D1362"/>
    <w:rsid w:val="007177B4"/>
    <w:rsid w:val="007204EF"/>
    <w:rsid w:val="007265D6"/>
    <w:rsid w:val="00757FA8"/>
    <w:rsid w:val="007619F2"/>
    <w:rsid w:val="007764A8"/>
    <w:rsid w:val="00784463"/>
    <w:rsid w:val="007871CA"/>
    <w:rsid w:val="007C6C67"/>
    <w:rsid w:val="00801F37"/>
    <w:rsid w:val="008263F3"/>
    <w:rsid w:val="00832D87"/>
    <w:rsid w:val="008342FC"/>
    <w:rsid w:val="00856FA5"/>
    <w:rsid w:val="008900DA"/>
    <w:rsid w:val="00890442"/>
    <w:rsid w:val="008B1357"/>
    <w:rsid w:val="009217BE"/>
    <w:rsid w:val="00933974"/>
    <w:rsid w:val="00933CBD"/>
    <w:rsid w:val="00994229"/>
    <w:rsid w:val="00997BD3"/>
    <w:rsid w:val="009A5D36"/>
    <w:rsid w:val="009B0963"/>
    <w:rsid w:val="009E6A38"/>
    <w:rsid w:val="00A04BEA"/>
    <w:rsid w:val="00A21B5F"/>
    <w:rsid w:val="00A41ACF"/>
    <w:rsid w:val="00A55151"/>
    <w:rsid w:val="00A6478F"/>
    <w:rsid w:val="00AB3D31"/>
    <w:rsid w:val="00AC037C"/>
    <w:rsid w:val="00AC18FD"/>
    <w:rsid w:val="00AF5C01"/>
    <w:rsid w:val="00AF648D"/>
    <w:rsid w:val="00B36D66"/>
    <w:rsid w:val="00B4521C"/>
    <w:rsid w:val="00B54A45"/>
    <w:rsid w:val="00B728D6"/>
    <w:rsid w:val="00BD439D"/>
    <w:rsid w:val="00C00329"/>
    <w:rsid w:val="00C17D22"/>
    <w:rsid w:val="00C27397"/>
    <w:rsid w:val="00C553C8"/>
    <w:rsid w:val="00CB0561"/>
    <w:rsid w:val="00CB1429"/>
    <w:rsid w:val="00CB37C6"/>
    <w:rsid w:val="00CF1F78"/>
    <w:rsid w:val="00D5288D"/>
    <w:rsid w:val="00D73FF3"/>
    <w:rsid w:val="00E13FE3"/>
    <w:rsid w:val="00E73EF2"/>
    <w:rsid w:val="00E749B6"/>
    <w:rsid w:val="00E84CEB"/>
    <w:rsid w:val="00EE0E06"/>
    <w:rsid w:val="00EE22BE"/>
    <w:rsid w:val="00F3463D"/>
    <w:rsid w:val="00F42824"/>
    <w:rsid w:val="00F42D21"/>
    <w:rsid w:val="00F733CD"/>
    <w:rsid w:val="00FB3283"/>
    <w:rsid w:val="00FB6375"/>
    <w:rsid w:val="00FC019A"/>
    <w:rsid w:val="00FE2F3B"/>
    <w:rsid w:val="00FF20E9"/>
    <w:rsid w:val="00FF77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8DF2"/>
  <w15:chartTrackingRefBased/>
  <w15:docId w15:val="{E0995642-9E21-402B-A39F-6C958033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C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28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C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5288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D5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Ferner</dc:creator>
  <cp:keywords/>
  <dc:description/>
  <cp:lastModifiedBy>Helen Ferner</cp:lastModifiedBy>
  <cp:revision>2</cp:revision>
  <cp:lastPrinted>2022-03-28T00:57:00Z</cp:lastPrinted>
  <dcterms:created xsi:type="dcterms:W3CDTF">2022-04-05T20:58:00Z</dcterms:created>
  <dcterms:modified xsi:type="dcterms:W3CDTF">2022-04-05T20:58:00Z</dcterms:modified>
</cp:coreProperties>
</file>