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80AF" w14:textId="77777777" w:rsidR="008F71CD" w:rsidRDefault="000B36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B09B4AB" wp14:editId="6E64F32A">
            <wp:extent cx="1856994" cy="94716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6994" cy="947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6C84BA" w14:textId="2B43C877" w:rsidR="008F71CD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NEW ZEALAND SOCIETY FOR EARTHQUAKE ENGINEERING</w:t>
      </w:r>
    </w:p>
    <w:p w14:paraId="572CB487" w14:textId="626E42FD" w:rsidR="008F71CD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199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Minutes of Annual General Meeting</w:t>
      </w:r>
    </w:p>
    <w:p w14:paraId="69167A87" w14:textId="3701E195" w:rsidR="008F71CD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199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5:</w:t>
      </w:r>
      <w:r w:rsidR="002E0FCC">
        <w:rPr>
          <w:color w:val="000000"/>
          <w:sz w:val="32"/>
          <w:szCs w:val="32"/>
        </w:rPr>
        <w:t>00</w:t>
      </w:r>
      <w:r>
        <w:rPr>
          <w:color w:val="000000"/>
          <w:sz w:val="32"/>
          <w:szCs w:val="32"/>
        </w:rPr>
        <w:t xml:space="preserve">pm Thursday </w:t>
      </w:r>
      <w:r w:rsidR="002E0FCC">
        <w:rPr>
          <w:color w:val="000000"/>
          <w:sz w:val="32"/>
          <w:szCs w:val="32"/>
        </w:rPr>
        <w:t>28</w:t>
      </w:r>
      <w:r>
        <w:rPr>
          <w:color w:val="000000"/>
          <w:sz w:val="32"/>
          <w:szCs w:val="32"/>
        </w:rPr>
        <w:t xml:space="preserve"> April 20</w:t>
      </w:r>
      <w:r w:rsidR="002E0FCC">
        <w:rPr>
          <w:color w:val="000000"/>
          <w:sz w:val="32"/>
          <w:szCs w:val="32"/>
        </w:rPr>
        <w:t>22</w:t>
      </w:r>
    </w:p>
    <w:p w14:paraId="1E6784EE" w14:textId="455E645F" w:rsidR="008F71CD" w:rsidRDefault="002E0FCC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199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Online</w:t>
      </w:r>
    </w:p>
    <w:p w14:paraId="046369EB" w14:textId="3A160956" w:rsidR="008F71CD" w:rsidRPr="006D7B70" w:rsidRDefault="000B3656" w:rsidP="006D7B70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9" w:line="199" w:lineRule="auto"/>
        <w:rPr>
          <w:color w:val="000000"/>
          <w:sz w:val="32"/>
          <w:szCs w:val="32"/>
        </w:rPr>
      </w:pPr>
      <w:r w:rsidRPr="006D7B70">
        <w:rPr>
          <w:color w:val="000000"/>
          <w:sz w:val="32"/>
          <w:szCs w:val="32"/>
        </w:rPr>
        <w:t xml:space="preserve">Present, Apologies </w:t>
      </w:r>
    </w:p>
    <w:p w14:paraId="489FEB63" w14:textId="59BFC1F8" w:rsidR="006D7B70" w:rsidRDefault="006D7B70" w:rsidP="006D7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199" w:lineRule="auto"/>
        <w:ind w:left="720"/>
        <w:rPr>
          <w:color w:val="000000"/>
          <w:sz w:val="24"/>
          <w:szCs w:val="24"/>
        </w:rPr>
      </w:pPr>
      <w:r w:rsidRPr="006D7B70">
        <w:rPr>
          <w:color w:val="000000"/>
          <w:sz w:val="24"/>
          <w:szCs w:val="24"/>
        </w:rPr>
        <w:t>AGM officially</w:t>
      </w:r>
      <w:r>
        <w:rPr>
          <w:color w:val="000000"/>
          <w:sz w:val="24"/>
          <w:szCs w:val="24"/>
        </w:rPr>
        <w:t xml:space="preserve"> declared</w:t>
      </w:r>
      <w:r w:rsidRPr="006D7B70">
        <w:rPr>
          <w:color w:val="000000"/>
          <w:sz w:val="24"/>
          <w:szCs w:val="24"/>
        </w:rPr>
        <w:t xml:space="preserve"> open at 5:08pm</w:t>
      </w:r>
    </w:p>
    <w:p w14:paraId="71F70DD6" w14:textId="77777777" w:rsidR="006D7B70" w:rsidRPr="006D7B70" w:rsidRDefault="006D7B70" w:rsidP="006D7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199" w:lineRule="auto"/>
        <w:ind w:left="720"/>
        <w:rPr>
          <w:color w:val="000000"/>
          <w:sz w:val="24"/>
          <w:szCs w:val="24"/>
        </w:rPr>
      </w:pPr>
    </w:p>
    <w:p w14:paraId="236B6420" w14:textId="77777777" w:rsidR="00C7205D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199" w:lineRule="auto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 </w:t>
      </w:r>
      <w:r w:rsidR="00C7205D">
        <w:rPr>
          <w:color w:val="000000"/>
          <w:sz w:val="27"/>
          <w:szCs w:val="27"/>
        </w:rPr>
        <w:t>Apologies</w:t>
      </w:r>
      <w:r>
        <w:rPr>
          <w:color w:val="000000"/>
          <w:sz w:val="27"/>
          <w:szCs w:val="27"/>
        </w:rPr>
        <w:t xml:space="preserve">  </w:t>
      </w:r>
    </w:p>
    <w:p w14:paraId="2A71D996" w14:textId="706CD6E0" w:rsidR="008F71CD" w:rsidRPr="00C7205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199" w:lineRule="auto"/>
        <w:ind w:firstLine="720"/>
        <w:rPr>
          <w:color w:val="000000"/>
          <w:sz w:val="27"/>
          <w:szCs w:val="27"/>
        </w:rPr>
      </w:pPr>
      <w:r>
        <w:rPr>
          <w:color w:val="000000"/>
          <w:sz w:val="21"/>
          <w:szCs w:val="21"/>
        </w:rPr>
        <w:t>Lisa Moon</w:t>
      </w:r>
      <w:r w:rsidR="00880DC8">
        <w:rPr>
          <w:color w:val="000000"/>
          <w:sz w:val="21"/>
          <w:szCs w:val="21"/>
        </w:rPr>
        <w:t>. Any others?</w:t>
      </w:r>
    </w:p>
    <w:p w14:paraId="6CB51C24" w14:textId="3AE9C398" w:rsidR="008F71CD" w:rsidRPr="00EA6999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199" w:lineRule="auto"/>
        <w:ind w:firstLine="720"/>
        <w:rPr>
          <w:color w:val="000000"/>
          <w:sz w:val="32"/>
          <w:szCs w:val="32"/>
        </w:rPr>
      </w:pPr>
      <w:r w:rsidRPr="00EA6999">
        <w:rPr>
          <w:color w:val="000000"/>
          <w:sz w:val="32"/>
          <w:szCs w:val="32"/>
        </w:rPr>
        <w:t xml:space="preserve">1.2 </w:t>
      </w:r>
      <w:r w:rsidR="00C7205D" w:rsidRPr="00EA6999">
        <w:rPr>
          <w:color w:val="000000"/>
          <w:sz w:val="32"/>
          <w:szCs w:val="32"/>
        </w:rPr>
        <w:t>Declaration of Proxies</w:t>
      </w:r>
      <w:r w:rsidRPr="00EA6999">
        <w:rPr>
          <w:color w:val="000000"/>
          <w:sz w:val="32"/>
          <w:szCs w:val="32"/>
        </w:rPr>
        <w:t xml:space="preserve"> </w:t>
      </w:r>
    </w:p>
    <w:p w14:paraId="467EB0CA" w14:textId="77777777" w:rsidR="00C7205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No proxies were received.</w:t>
      </w:r>
    </w:p>
    <w:p w14:paraId="5792B6EC" w14:textId="7C8CF422" w:rsidR="00C7205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14:paraId="1E97F502" w14:textId="069BBBD5" w:rsidR="008F71CD" w:rsidRPr="00EA6999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color w:val="000000"/>
          <w:sz w:val="32"/>
          <w:szCs w:val="32"/>
        </w:rPr>
      </w:pPr>
      <w:r w:rsidRPr="00EA6999">
        <w:rPr>
          <w:color w:val="000000"/>
          <w:sz w:val="32"/>
          <w:szCs w:val="32"/>
        </w:rPr>
        <w:t>2.</w:t>
      </w:r>
      <w:r w:rsidR="000B3656" w:rsidRPr="00EA6999">
        <w:rPr>
          <w:color w:val="000000"/>
          <w:sz w:val="32"/>
          <w:szCs w:val="32"/>
        </w:rPr>
        <w:t xml:space="preserve">Roll of </w:t>
      </w:r>
      <w:proofErr w:type="spellStart"/>
      <w:r w:rsidR="000B3656" w:rsidRPr="00EA6999">
        <w:rPr>
          <w:color w:val="000000"/>
          <w:sz w:val="32"/>
          <w:szCs w:val="32"/>
        </w:rPr>
        <w:t>Honour</w:t>
      </w:r>
      <w:proofErr w:type="spellEnd"/>
      <w:r w:rsidR="000B3656" w:rsidRPr="00EA6999">
        <w:rPr>
          <w:color w:val="000000"/>
          <w:sz w:val="32"/>
          <w:szCs w:val="32"/>
        </w:rPr>
        <w:t xml:space="preserve">  </w:t>
      </w:r>
    </w:p>
    <w:p w14:paraId="173B38F3" w14:textId="13E122A2" w:rsidR="006D7B70" w:rsidRDefault="000B3656" w:rsidP="006D7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199" w:lineRule="auto"/>
        <w:ind w:left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It was noted that the following member</w:t>
      </w:r>
      <w:r w:rsidR="00C7205D">
        <w:rPr>
          <w:color w:val="000000"/>
          <w:sz w:val="21"/>
          <w:szCs w:val="21"/>
        </w:rPr>
        <w:t>s</w:t>
      </w:r>
      <w:r>
        <w:rPr>
          <w:color w:val="000000"/>
          <w:sz w:val="21"/>
          <w:szCs w:val="21"/>
        </w:rPr>
        <w:t xml:space="preserve"> has passed away since the last AGM:</w:t>
      </w:r>
      <w:r w:rsidR="00C7205D">
        <w:rPr>
          <w:color w:val="000000"/>
          <w:sz w:val="21"/>
          <w:szCs w:val="21"/>
        </w:rPr>
        <w:t xml:space="preserve"> Ernest </w:t>
      </w:r>
      <w:proofErr w:type="spellStart"/>
      <w:r w:rsidR="00C7205D">
        <w:rPr>
          <w:color w:val="000000"/>
          <w:sz w:val="21"/>
          <w:szCs w:val="21"/>
        </w:rPr>
        <w:t>Lapish</w:t>
      </w:r>
      <w:proofErr w:type="spellEnd"/>
      <w:r w:rsidR="00C7205D">
        <w:rPr>
          <w:color w:val="000000"/>
          <w:sz w:val="21"/>
          <w:szCs w:val="21"/>
        </w:rPr>
        <w:t xml:space="preserve">, Prof Michael John </w:t>
      </w:r>
      <w:proofErr w:type="gramStart"/>
      <w:r w:rsidR="00C7205D">
        <w:rPr>
          <w:color w:val="000000"/>
          <w:sz w:val="21"/>
          <w:szCs w:val="21"/>
        </w:rPr>
        <w:t>Pender</w:t>
      </w:r>
      <w:proofErr w:type="gramEnd"/>
      <w:r w:rsidR="00C7205D">
        <w:rPr>
          <w:color w:val="000000"/>
          <w:sz w:val="21"/>
          <w:szCs w:val="21"/>
        </w:rPr>
        <w:t xml:space="preserve"> and Rich</w:t>
      </w:r>
      <w:r w:rsidR="00201E79">
        <w:rPr>
          <w:color w:val="000000"/>
          <w:sz w:val="21"/>
          <w:szCs w:val="21"/>
        </w:rPr>
        <w:t>mond</w:t>
      </w:r>
      <w:r w:rsidR="00C7205D">
        <w:rPr>
          <w:color w:val="000000"/>
          <w:sz w:val="21"/>
          <w:szCs w:val="21"/>
        </w:rPr>
        <w:t xml:space="preserve"> Beetham</w:t>
      </w:r>
      <w:r w:rsidR="006D7B70">
        <w:rPr>
          <w:color w:val="000000"/>
          <w:sz w:val="21"/>
          <w:szCs w:val="21"/>
        </w:rPr>
        <w:t>.</w:t>
      </w:r>
    </w:p>
    <w:p w14:paraId="66C4AF75" w14:textId="15C83AE4" w:rsidR="008F71C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199" w:lineRule="auto"/>
        <w:ind w:firstLine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3.0 2021 AGM Minutes</w:t>
      </w:r>
    </w:p>
    <w:p w14:paraId="1E4109B3" w14:textId="6AEF0502" w:rsidR="00C7205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The minutes of the 2018 AGM were circulated to the members with the Notice of 2022 AGM.  </w:t>
      </w:r>
    </w:p>
    <w:p w14:paraId="2292593F" w14:textId="285975BA" w:rsidR="00C7205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Helen Ferner moved that the 2021 AGM minutes by accepted. Seconded:</w:t>
      </w:r>
      <w:r w:rsidR="006D7B70">
        <w:rPr>
          <w:color w:val="000000"/>
          <w:sz w:val="21"/>
          <w:szCs w:val="21"/>
        </w:rPr>
        <w:t xml:space="preserve"> Charles Clifton</w:t>
      </w:r>
    </w:p>
    <w:p w14:paraId="1F04900B" w14:textId="77777777" w:rsidR="00C87426" w:rsidRPr="00C87426" w:rsidRDefault="00C87426" w:rsidP="004A3C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rPr>
          <w:color w:val="000000"/>
          <w:sz w:val="21"/>
          <w:szCs w:val="21"/>
        </w:rPr>
      </w:pPr>
    </w:p>
    <w:p w14:paraId="5C822612" w14:textId="4257C752" w:rsidR="00C7205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b/>
          <w:bCs/>
          <w:i/>
          <w:iCs/>
          <w:color w:val="000000"/>
          <w:sz w:val="21"/>
          <w:szCs w:val="21"/>
        </w:rPr>
      </w:pPr>
      <w:r w:rsidRPr="00880DC8">
        <w:rPr>
          <w:b/>
          <w:bCs/>
          <w:i/>
          <w:iCs/>
          <w:color w:val="000000"/>
          <w:sz w:val="21"/>
          <w:szCs w:val="21"/>
        </w:rPr>
        <w:t>Motion Carried</w:t>
      </w:r>
    </w:p>
    <w:p w14:paraId="7E2ECA17" w14:textId="77777777" w:rsidR="004A3C22" w:rsidRDefault="004A3C22" w:rsidP="004A3C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b/>
          <w:bCs/>
          <w:i/>
          <w:iCs/>
          <w:color w:val="000000"/>
          <w:sz w:val="21"/>
          <w:szCs w:val="21"/>
        </w:rPr>
      </w:pPr>
    </w:p>
    <w:p w14:paraId="0E76CF55" w14:textId="55D8EDFC" w:rsidR="004A3C22" w:rsidRPr="004A3C22" w:rsidRDefault="004A3C22" w:rsidP="004A3C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b/>
          <w:bCs/>
          <w:i/>
          <w:iCs/>
          <w:color w:val="000000"/>
          <w:sz w:val="21"/>
          <w:szCs w:val="21"/>
        </w:rPr>
      </w:pPr>
      <w:r w:rsidRPr="004A3C22">
        <w:rPr>
          <w:b/>
          <w:bCs/>
          <w:i/>
          <w:iCs/>
          <w:color w:val="000000"/>
          <w:sz w:val="21"/>
          <w:szCs w:val="21"/>
        </w:rPr>
        <w:t>Poll</w:t>
      </w:r>
    </w:p>
    <w:p w14:paraId="7EFCB14A" w14:textId="77777777" w:rsidR="004A3C22" w:rsidRPr="004A3C22" w:rsidRDefault="004A3C22" w:rsidP="004A3C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b/>
          <w:bCs/>
          <w:i/>
          <w:iCs/>
          <w:color w:val="000000"/>
          <w:sz w:val="21"/>
          <w:szCs w:val="21"/>
        </w:rPr>
      </w:pPr>
      <w:r w:rsidRPr="004A3C22">
        <w:rPr>
          <w:b/>
          <w:bCs/>
          <w:i/>
          <w:iCs/>
          <w:color w:val="000000"/>
          <w:sz w:val="21"/>
          <w:szCs w:val="21"/>
        </w:rPr>
        <w:t>100% Yes</w:t>
      </w:r>
    </w:p>
    <w:p w14:paraId="3F2A53AD" w14:textId="77777777" w:rsidR="004A3C22" w:rsidRPr="004A3C22" w:rsidRDefault="004A3C22" w:rsidP="004A3C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b/>
          <w:bCs/>
          <w:i/>
          <w:iCs/>
          <w:color w:val="000000"/>
          <w:sz w:val="21"/>
          <w:szCs w:val="21"/>
        </w:rPr>
      </w:pPr>
      <w:r w:rsidRPr="004A3C22">
        <w:rPr>
          <w:b/>
          <w:bCs/>
          <w:i/>
          <w:iCs/>
          <w:color w:val="000000"/>
          <w:sz w:val="21"/>
          <w:szCs w:val="21"/>
        </w:rPr>
        <w:t>0% No</w:t>
      </w:r>
    </w:p>
    <w:p w14:paraId="3C867D04" w14:textId="77777777" w:rsidR="004A3C22" w:rsidRPr="00880DC8" w:rsidRDefault="004A3C22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b/>
          <w:bCs/>
          <w:i/>
          <w:iCs/>
          <w:color w:val="000000"/>
          <w:sz w:val="21"/>
          <w:szCs w:val="21"/>
        </w:rPr>
      </w:pPr>
    </w:p>
    <w:p w14:paraId="16977EEC" w14:textId="77777777" w:rsidR="00C7205D" w:rsidRPr="00C7205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b/>
          <w:bCs/>
          <w:color w:val="000000"/>
          <w:sz w:val="21"/>
          <w:szCs w:val="21"/>
        </w:rPr>
      </w:pPr>
    </w:p>
    <w:p w14:paraId="70B44717" w14:textId="04D4EA67" w:rsidR="008F71C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</w:t>
      </w:r>
      <w:r w:rsidR="000B3656">
        <w:rPr>
          <w:color w:val="000000"/>
          <w:sz w:val="32"/>
          <w:szCs w:val="32"/>
        </w:rPr>
        <w:t xml:space="preserve">.0 </w:t>
      </w:r>
      <w:r>
        <w:rPr>
          <w:color w:val="000000"/>
          <w:sz w:val="32"/>
          <w:szCs w:val="32"/>
        </w:rPr>
        <w:t>Financial Accounts 2020-2021</w:t>
      </w:r>
      <w:r w:rsidR="000B3656">
        <w:rPr>
          <w:color w:val="000000"/>
          <w:sz w:val="32"/>
          <w:szCs w:val="32"/>
        </w:rPr>
        <w:t xml:space="preserve">  </w:t>
      </w:r>
    </w:p>
    <w:p w14:paraId="4D34D039" w14:textId="7E2500C2" w:rsidR="00C87426" w:rsidRDefault="00C7205D" w:rsidP="00C874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4" w:lineRule="auto"/>
        <w:ind w:left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Helen Ferner</w:t>
      </w:r>
      <w:r w:rsidR="000B3656">
        <w:rPr>
          <w:color w:val="000000"/>
          <w:sz w:val="21"/>
          <w:szCs w:val="21"/>
        </w:rPr>
        <w:t xml:space="preserve"> move</w:t>
      </w:r>
      <w:r>
        <w:rPr>
          <w:color w:val="000000"/>
          <w:sz w:val="21"/>
          <w:szCs w:val="21"/>
        </w:rPr>
        <w:t>s</w:t>
      </w:r>
      <w:r w:rsidR="000B3656">
        <w:rPr>
          <w:color w:val="000000"/>
          <w:sz w:val="21"/>
          <w:szCs w:val="21"/>
        </w:rPr>
        <w:t xml:space="preserve"> that the </w:t>
      </w:r>
      <w:r w:rsidR="00C87426">
        <w:rPr>
          <w:color w:val="000000"/>
          <w:sz w:val="21"/>
          <w:szCs w:val="21"/>
        </w:rPr>
        <w:t>performance report</w:t>
      </w:r>
      <w:r>
        <w:rPr>
          <w:color w:val="000000"/>
          <w:sz w:val="21"/>
          <w:szCs w:val="21"/>
        </w:rPr>
        <w:t xml:space="preserve"> for the period ending 30</w:t>
      </w:r>
      <w:r w:rsidRPr="00C7205D">
        <w:rPr>
          <w:color w:val="000000"/>
          <w:sz w:val="21"/>
          <w:szCs w:val="21"/>
          <w:vertAlign w:val="superscript"/>
        </w:rPr>
        <w:t>th</w:t>
      </w:r>
      <w:r>
        <w:rPr>
          <w:color w:val="000000"/>
          <w:sz w:val="21"/>
          <w:szCs w:val="21"/>
        </w:rPr>
        <w:t xml:space="preserve"> September 2021 be approved. Seconded: </w:t>
      </w:r>
      <w:r w:rsidR="00C87426">
        <w:rPr>
          <w:color w:val="000000"/>
          <w:sz w:val="21"/>
          <w:szCs w:val="21"/>
        </w:rPr>
        <w:t>Andrew King</w:t>
      </w:r>
    </w:p>
    <w:p w14:paraId="359E7D91" w14:textId="0C5E5102" w:rsidR="00C7205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4" w:lineRule="auto"/>
        <w:ind w:left="720"/>
        <w:rPr>
          <w:b/>
          <w:bCs/>
          <w:i/>
          <w:iCs/>
          <w:color w:val="000000"/>
          <w:sz w:val="21"/>
          <w:szCs w:val="21"/>
        </w:rPr>
      </w:pPr>
      <w:r w:rsidRPr="00880DC8">
        <w:rPr>
          <w:b/>
          <w:bCs/>
          <w:i/>
          <w:iCs/>
          <w:color w:val="000000"/>
          <w:sz w:val="21"/>
          <w:szCs w:val="21"/>
        </w:rPr>
        <w:t>Motion Carried</w:t>
      </w:r>
    </w:p>
    <w:p w14:paraId="1033C658" w14:textId="77777777" w:rsidR="004A3C22" w:rsidRDefault="004A3C22" w:rsidP="004A3C22">
      <w:pPr>
        <w:ind w:left="720"/>
      </w:pPr>
    </w:p>
    <w:p w14:paraId="25E9FB92" w14:textId="6A9C7B51" w:rsidR="004A3C22" w:rsidRPr="004A3C22" w:rsidRDefault="004A3C22" w:rsidP="004A3C22">
      <w:pPr>
        <w:ind w:left="720"/>
        <w:rPr>
          <w:b/>
          <w:bCs/>
          <w:i/>
          <w:iCs/>
        </w:rPr>
      </w:pPr>
      <w:r w:rsidRPr="004A3C22">
        <w:rPr>
          <w:b/>
          <w:bCs/>
          <w:i/>
          <w:iCs/>
        </w:rPr>
        <w:t>Poll to carry motion</w:t>
      </w:r>
    </w:p>
    <w:p w14:paraId="1C64D2BA" w14:textId="77777777" w:rsidR="004A3C22" w:rsidRPr="004A3C22" w:rsidRDefault="004A3C22" w:rsidP="004A3C22">
      <w:pPr>
        <w:ind w:left="720"/>
        <w:rPr>
          <w:b/>
          <w:bCs/>
          <w:i/>
          <w:iCs/>
        </w:rPr>
      </w:pPr>
      <w:r w:rsidRPr="004A3C22">
        <w:rPr>
          <w:b/>
          <w:bCs/>
          <w:i/>
          <w:iCs/>
        </w:rPr>
        <w:t>100% yes</w:t>
      </w:r>
    </w:p>
    <w:p w14:paraId="62F4F65F" w14:textId="77777777" w:rsidR="004A3C22" w:rsidRPr="004A3C22" w:rsidRDefault="004A3C22" w:rsidP="004A3C22">
      <w:pPr>
        <w:ind w:left="720"/>
        <w:rPr>
          <w:b/>
          <w:bCs/>
          <w:i/>
          <w:iCs/>
        </w:rPr>
      </w:pPr>
      <w:r w:rsidRPr="004A3C22">
        <w:rPr>
          <w:b/>
          <w:bCs/>
          <w:i/>
          <w:iCs/>
        </w:rPr>
        <w:t xml:space="preserve">0% no </w:t>
      </w:r>
    </w:p>
    <w:p w14:paraId="0C311A93" w14:textId="77777777" w:rsidR="00C87426" w:rsidRDefault="00C87426" w:rsidP="00C87426">
      <w:pPr>
        <w:ind w:left="720"/>
      </w:pPr>
    </w:p>
    <w:p w14:paraId="33D90E1E" w14:textId="77777777" w:rsidR="00F438F0" w:rsidRDefault="00C87426" w:rsidP="00FE2153">
      <w:pPr>
        <w:ind w:left="720"/>
      </w:pPr>
      <w:r>
        <w:t xml:space="preserve">The financial position to the end of September 2021 remained sound thanks in large part to the success of the 2021 </w:t>
      </w:r>
      <w:r w:rsidR="00F438F0">
        <w:t>C</w:t>
      </w:r>
      <w:r>
        <w:t xml:space="preserve">onference where through the support of our sponsors and careful financial management of the conference we made a significant profit last year.  </w:t>
      </w:r>
    </w:p>
    <w:p w14:paraId="6B78CC9F" w14:textId="77777777" w:rsidR="00F438F0" w:rsidRDefault="00F438F0" w:rsidP="00FE2153">
      <w:pPr>
        <w:ind w:left="720"/>
      </w:pPr>
    </w:p>
    <w:p w14:paraId="310E42DC" w14:textId="77777777" w:rsidR="00F438F0" w:rsidRDefault="00F438F0" w:rsidP="00FE2153">
      <w:pPr>
        <w:ind w:left="720"/>
      </w:pPr>
      <w:r>
        <w:t>The t</w:t>
      </w:r>
      <w:r w:rsidR="00C87426">
        <w:t xml:space="preserve">otal income </w:t>
      </w:r>
      <w:r>
        <w:t xml:space="preserve">was </w:t>
      </w:r>
      <w:r w:rsidR="00C87426">
        <w:t xml:space="preserve">$749,374 </w:t>
      </w:r>
      <w:r>
        <w:t>minus the e</w:t>
      </w:r>
      <w:r w:rsidR="00C87426">
        <w:t xml:space="preserve">xpenditure of $586,000 giving </w:t>
      </w:r>
      <w:r>
        <w:t xml:space="preserve">us a </w:t>
      </w:r>
      <w:r w:rsidR="00C87426">
        <w:t>net surplus of $163,000.</w:t>
      </w:r>
      <w:r w:rsidR="00FE2153">
        <w:t xml:space="preserve"> </w:t>
      </w:r>
      <w:r w:rsidR="00C87426">
        <w:t xml:space="preserve">This was quite a </w:t>
      </w:r>
      <w:r w:rsidR="004A3C22">
        <w:t>turnaround</w:t>
      </w:r>
      <w:r w:rsidR="00C87426">
        <w:t xml:space="preserve"> from the previous year when </w:t>
      </w:r>
      <w:r>
        <w:t>because of</w:t>
      </w:r>
      <w:r w:rsidR="00C87426">
        <w:t xml:space="preserve"> the forced cancellation of the conference our total loss</w:t>
      </w:r>
      <w:r>
        <w:t>es</w:t>
      </w:r>
      <w:r w:rsidR="00C87426">
        <w:t xml:space="preserve"> for the year </w:t>
      </w:r>
      <w:proofErr w:type="gramStart"/>
      <w:r w:rsidR="00C87426">
        <w:t>was</w:t>
      </w:r>
      <w:proofErr w:type="gramEnd"/>
      <w:r w:rsidR="00C87426">
        <w:t xml:space="preserve"> just under $40,000.</w:t>
      </w:r>
      <w:r w:rsidR="00FE2153">
        <w:t xml:space="preserve"> </w:t>
      </w:r>
    </w:p>
    <w:p w14:paraId="2E16B442" w14:textId="144EE0AF" w:rsidR="00C87426" w:rsidRDefault="00F438F0" w:rsidP="00FE2153">
      <w:pPr>
        <w:ind w:left="720"/>
      </w:pPr>
      <w:r>
        <w:lastRenderedPageBreak/>
        <w:t>The t</w:t>
      </w:r>
      <w:r w:rsidR="00C87426">
        <w:t xml:space="preserve">otal equity at $470,000 means we have recovered from the loss of the previous year and then some </w:t>
      </w:r>
      <w:r>
        <w:t>which has</w:t>
      </w:r>
      <w:r w:rsidR="00C87426">
        <w:t xml:space="preserve"> allowed us to plan for this year’s conference even knowing it was likely we would make a loss again given we have had to go online again.</w:t>
      </w:r>
      <w:r w:rsidR="00FE2153">
        <w:t xml:space="preserve"> </w:t>
      </w:r>
      <w:r w:rsidR="00C87426">
        <w:t xml:space="preserve">Total bank accounts, </w:t>
      </w:r>
      <w:r>
        <w:t>cash,</w:t>
      </w:r>
      <w:r w:rsidR="00C87426">
        <w:t xml:space="preserve"> and term deposits of $411,000 put us in a sound cash position.</w:t>
      </w:r>
    </w:p>
    <w:p w14:paraId="02DAE1B3" w14:textId="77777777" w:rsidR="00C87426" w:rsidRDefault="00C87426" w:rsidP="00C87426">
      <w:pPr>
        <w:ind w:left="720"/>
      </w:pPr>
    </w:p>
    <w:p w14:paraId="1AA6B8A7" w14:textId="471177D9" w:rsidR="001C405F" w:rsidRDefault="00C87426" w:rsidP="004A3C22">
      <w:pPr>
        <w:ind w:left="720"/>
      </w:pPr>
      <w:r>
        <w:t xml:space="preserve">Sundry in the revenue relates to funds we received from EQC in support of the Ivan Skinner award and from </w:t>
      </w:r>
      <w:proofErr w:type="spellStart"/>
      <w:r>
        <w:t>QuakeCoRE</w:t>
      </w:r>
      <w:proofErr w:type="spellEnd"/>
      <w:r>
        <w:t xml:space="preserve"> for the </w:t>
      </w:r>
      <w:r w:rsidR="004A3C22">
        <w:t>W</w:t>
      </w:r>
      <w:r>
        <w:t xml:space="preserve">omen </w:t>
      </w:r>
      <w:r w:rsidR="004A3C22">
        <w:t>L</w:t>
      </w:r>
      <w:r>
        <w:t xml:space="preserve">eaders in </w:t>
      </w:r>
      <w:r w:rsidR="004A3C22">
        <w:t>E</w:t>
      </w:r>
      <w:r>
        <w:t>ngineering award.</w:t>
      </w:r>
      <w:r w:rsidR="004A3C22">
        <w:t xml:space="preserve"> </w:t>
      </w:r>
      <w:r>
        <w:t>For those who attended the AGM last year we had a discussion with ENZ about their support. This has decreased the overall costs.</w:t>
      </w:r>
      <w:r w:rsidR="004A3C22">
        <w:t xml:space="preserve"> </w:t>
      </w:r>
      <w:r>
        <w:t xml:space="preserve">Resilient Buildings Project is seen as both </w:t>
      </w:r>
      <w:r w:rsidR="001C405F">
        <w:t xml:space="preserve">revenue and expenditure as it is a NZSEE led project. </w:t>
      </w:r>
      <w:r w:rsidR="004A3C22">
        <w:t xml:space="preserve"> </w:t>
      </w:r>
      <w:r w:rsidR="001C405F">
        <w:t>All accounts have been audited by Grant Thornton</w:t>
      </w:r>
    </w:p>
    <w:p w14:paraId="1A8E2988" w14:textId="77777777" w:rsidR="004A3C22" w:rsidRPr="00C87426" w:rsidRDefault="004A3C22" w:rsidP="001C405F">
      <w:pPr>
        <w:ind w:left="720"/>
      </w:pPr>
    </w:p>
    <w:p w14:paraId="548D367A" w14:textId="7A161A5B" w:rsidR="008F71C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199" w:lineRule="auto"/>
        <w:ind w:firstLine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</w:t>
      </w:r>
      <w:r w:rsidR="000B3656">
        <w:rPr>
          <w:color w:val="000000"/>
          <w:sz w:val="32"/>
          <w:szCs w:val="32"/>
        </w:rPr>
        <w:t>.0 Pre</w:t>
      </w:r>
      <w:r>
        <w:rPr>
          <w:color w:val="000000"/>
          <w:sz w:val="32"/>
          <w:szCs w:val="32"/>
        </w:rPr>
        <w:t>sidents Report</w:t>
      </w:r>
    </w:p>
    <w:p w14:paraId="01FAD8C5" w14:textId="3E0724F8" w:rsidR="008F71CD" w:rsidRDefault="00C7205D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64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Helen Ferner moves that the President’s report be accepted as read. Seconded:</w:t>
      </w:r>
      <w:r w:rsidR="000B3656">
        <w:rPr>
          <w:color w:val="000000"/>
          <w:sz w:val="21"/>
          <w:szCs w:val="21"/>
        </w:rPr>
        <w:t xml:space="preserve"> Paul </w:t>
      </w:r>
      <w:proofErr w:type="spellStart"/>
      <w:r w:rsidR="000B3656">
        <w:rPr>
          <w:color w:val="000000"/>
          <w:sz w:val="21"/>
          <w:szCs w:val="21"/>
        </w:rPr>
        <w:t>Wymer</w:t>
      </w:r>
      <w:proofErr w:type="spellEnd"/>
      <w:r w:rsidR="000B3656">
        <w:rPr>
          <w:color w:val="000000"/>
          <w:sz w:val="21"/>
          <w:szCs w:val="21"/>
        </w:rPr>
        <w:t xml:space="preserve"> </w:t>
      </w:r>
    </w:p>
    <w:p w14:paraId="3AD278E7" w14:textId="332215E9" w:rsidR="008F71CD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5" w:lineRule="auto"/>
        <w:rPr>
          <w:b/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.  </w:t>
      </w:r>
      <w:r w:rsidR="00C7205D">
        <w:rPr>
          <w:color w:val="000000"/>
          <w:sz w:val="21"/>
          <w:szCs w:val="21"/>
        </w:rPr>
        <w:tab/>
      </w:r>
      <w:r>
        <w:rPr>
          <w:b/>
          <w:i/>
          <w:color w:val="000000"/>
          <w:sz w:val="21"/>
          <w:szCs w:val="21"/>
        </w:rPr>
        <w:t xml:space="preserve">Motion Carried </w:t>
      </w:r>
    </w:p>
    <w:p w14:paraId="4D505B8A" w14:textId="5C7FC253" w:rsidR="000B3656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5" w:lineRule="auto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ab/>
        <w:t xml:space="preserve">Poll </w:t>
      </w:r>
    </w:p>
    <w:p w14:paraId="2C4EE33D" w14:textId="31EFA49B" w:rsidR="000B3656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5" w:lineRule="auto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ab/>
        <w:t>100% - Yes</w:t>
      </w:r>
    </w:p>
    <w:p w14:paraId="518AA4B3" w14:textId="14A34317" w:rsidR="000B3656" w:rsidRDefault="000B3656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5" w:lineRule="auto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ab/>
        <w:t xml:space="preserve">0% - no </w:t>
      </w:r>
    </w:p>
    <w:p w14:paraId="565183B9" w14:textId="77777777" w:rsidR="004A3C22" w:rsidRPr="000B3656" w:rsidRDefault="004A3C22" w:rsidP="00C720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65" w:lineRule="auto"/>
        <w:rPr>
          <w:b/>
          <w:i/>
          <w:color w:val="000000"/>
          <w:sz w:val="21"/>
          <w:szCs w:val="21"/>
        </w:rPr>
      </w:pPr>
    </w:p>
    <w:p w14:paraId="3774FDDA" w14:textId="5A3B7C29" w:rsidR="008F71CD" w:rsidRDefault="008F71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b/>
          <w:color w:val="000000"/>
          <w:sz w:val="21"/>
          <w:szCs w:val="21"/>
        </w:rPr>
      </w:pPr>
    </w:p>
    <w:p w14:paraId="1E3B560F" w14:textId="438A732D" w:rsidR="008F71CD" w:rsidRDefault="002E0FCC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6</w:t>
      </w:r>
      <w:r w:rsidR="000B3656">
        <w:rPr>
          <w:color w:val="000000"/>
          <w:sz w:val="32"/>
          <w:szCs w:val="32"/>
        </w:rPr>
        <w:t xml:space="preserve">.0 </w:t>
      </w:r>
      <w:r>
        <w:rPr>
          <w:color w:val="000000"/>
          <w:sz w:val="32"/>
          <w:szCs w:val="32"/>
        </w:rPr>
        <w:t xml:space="preserve">Confirmation of Management </w:t>
      </w:r>
      <w:r w:rsidR="00EA6999">
        <w:rPr>
          <w:color w:val="000000"/>
          <w:sz w:val="32"/>
          <w:szCs w:val="32"/>
        </w:rPr>
        <w:t>Committee</w:t>
      </w:r>
      <w:r w:rsidR="000B3656">
        <w:rPr>
          <w:color w:val="000000"/>
          <w:sz w:val="32"/>
          <w:szCs w:val="32"/>
        </w:rPr>
        <w:t xml:space="preserve"> </w:t>
      </w:r>
    </w:p>
    <w:p w14:paraId="0CB18CF8" w14:textId="7708F436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65" w:lineRule="auto"/>
        <w:ind w:left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Nine nominations for 2019-2020 Management Committee were submitted. In </w:t>
      </w:r>
      <w:r w:rsidR="004A3C22">
        <w:rPr>
          <w:color w:val="000000"/>
          <w:sz w:val="21"/>
          <w:szCs w:val="21"/>
        </w:rPr>
        <w:t>accordance with</w:t>
      </w:r>
      <w:r>
        <w:rPr>
          <w:color w:val="000000"/>
          <w:sz w:val="21"/>
          <w:szCs w:val="21"/>
        </w:rPr>
        <w:t xml:space="preserve"> the Rules of the Society there was no need for a ballot.  </w:t>
      </w:r>
    </w:p>
    <w:p w14:paraId="49415D6B" w14:textId="6BA9AB8F" w:rsidR="000B3656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65" w:lineRule="auto"/>
        <w:ind w:left="720"/>
        <w:rPr>
          <w:color w:val="000000"/>
          <w:sz w:val="21"/>
          <w:szCs w:val="21"/>
        </w:rPr>
      </w:pPr>
    </w:p>
    <w:p w14:paraId="6727770C" w14:textId="14EF5367" w:rsidR="000B3656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65" w:lineRule="auto"/>
        <w:ind w:left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Nomination for the nominations for the Management </w:t>
      </w:r>
      <w:r w:rsidR="004A3C22">
        <w:rPr>
          <w:color w:val="000000"/>
          <w:sz w:val="21"/>
          <w:szCs w:val="21"/>
        </w:rPr>
        <w:t>Committee</w:t>
      </w:r>
      <w:r>
        <w:rPr>
          <w:color w:val="000000"/>
          <w:sz w:val="21"/>
          <w:szCs w:val="21"/>
        </w:rPr>
        <w:t xml:space="preserve"> be</w:t>
      </w:r>
    </w:p>
    <w:p w14:paraId="1279CD47" w14:textId="25F7867F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199" w:lineRule="auto"/>
        <w:ind w:left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20</w:t>
      </w:r>
      <w:r w:rsidR="00EA6999">
        <w:rPr>
          <w:color w:val="000000"/>
          <w:sz w:val="21"/>
          <w:szCs w:val="21"/>
        </w:rPr>
        <w:t>21</w:t>
      </w:r>
      <w:r>
        <w:rPr>
          <w:color w:val="000000"/>
          <w:sz w:val="21"/>
          <w:szCs w:val="21"/>
        </w:rPr>
        <w:t>-202</w:t>
      </w:r>
      <w:r w:rsidR="00EA6999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 xml:space="preserve"> Management Committee confirmed as:  </w:t>
      </w:r>
    </w:p>
    <w:p w14:paraId="65C4E5B2" w14:textId="2BE6D99D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Pathmanathan (</w:t>
      </w:r>
      <w:proofErr w:type="spellStart"/>
      <w:r>
        <w:rPr>
          <w:color w:val="000000"/>
          <w:sz w:val="21"/>
          <w:szCs w:val="21"/>
        </w:rPr>
        <w:t>Brabha</w:t>
      </w:r>
      <w:proofErr w:type="spellEnd"/>
      <w:r>
        <w:rPr>
          <w:color w:val="000000"/>
          <w:sz w:val="21"/>
          <w:szCs w:val="21"/>
        </w:rPr>
        <w:t xml:space="preserve">) Brabhaharan  </w:t>
      </w:r>
    </w:p>
    <w:p w14:paraId="4DACD3C0" w14:textId="5AF7AEC5" w:rsidR="008F71CD" w:rsidRDefault="00EA6999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Gregory MacRae</w:t>
      </w:r>
    </w:p>
    <w:p w14:paraId="29DBCEF1" w14:textId="780EBB48" w:rsidR="008F71CD" w:rsidRDefault="000B3656" w:rsidP="00DB74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Patrick Cummuskey   </w:t>
      </w:r>
    </w:p>
    <w:p w14:paraId="709EB5B6" w14:textId="77777777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Helen Ferner  </w:t>
      </w:r>
    </w:p>
    <w:p w14:paraId="13ADEFDF" w14:textId="77777777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Geoff Rodgers  </w:t>
      </w:r>
    </w:p>
    <w:p w14:paraId="12D7EF18" w14:textId="77777777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Andrew Thompson  </w:t>
      </w:r>
    </w:p>
    <w:p w14:paraId="4142111E" w14:textId="77777777" w:rsidR="00DC4D77" w:rsidRDefault="00EA6999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Tony Holden </w:t>
      </w:r>
      <w:r w:rsidR="000B3656">
        <w:rPr>
          <w:color w:val="000000"/>
          <w:sz w:val="21"/>
          <w:szCs w:val="21"/>
        </w:rPr>
        <w:t xml:space="preserve"> </w:t>
      </w:r>
    </w:p>
    <w:p w14:paraId="2FD097E2" w14:textId="77777777" w:rsidR="00DC4D77" w:rsidRDefault="00DC4D77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SR Uma</w:t>
      </w:r>
    </w:p>
    <w:p w14:paraId="55AD7C09" w14:textId="77777777" w:rsidR="00880DC8" w:rsidRDefault="00DC4D77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Julia Becker</w:t>
      </w:r>
    </w:p>
    <w:p w14:paraId="6A7ECBDC" w14:textId="406E151B" w:rsidR="00880DC8" w:rsidRDefault="00880DC8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Merrick Taylor</w:t>
      </w:r>
    </w:p>
    <w:p w14:paraId="63203484" w14:textId="52C1F8F4" w:rsidR="008F71CD" w:rsidRDefault="00880DC8" w:rsidP="001955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Patrick Cummuskey</w:t>
      </w:r>
    </w:p>
    <w:p w14:paraId="658B948D" w14:textId="2AD86F3B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Rajesh Dhakal (Editor in Chief of the NZSEE Bulletin)  </w:t>
      </w:r>
    </w:p>
    <w:p w14:paraId="331C50D0" w14:textId="38F063C4" w:rsidR="00880DC8" w:rsidRDefault="00880DC8" w:rsidP="00880D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Lauren Mulcahy</w:t>
      </w:r>
      <w:r w:rsidR="000B3656">
        <w:rPr>
          <w:color w:val="000000"/>
          <w:sz w:val="21"/>
          <w:szCs w:val="21"/>
        </w:rPr>
        <w:t xml:space="preserve"> (Executive Officer)  </w:t>
      </w:r>
    </w:p>
    <w:p w14:paraId="793027F2" w14:textId="477975A3" w:rsidR="00195599" w:rsidRDefault="00195599" w:rsidP="00880D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Bruce Curtain (Co-opted)</w:t>
      </w:r>
    </w:p>
    <w:p w14:paraId="14FEA782" w14:textId="3D8B7D31" w:rsidR="002E0FCC" w:rsidRDefault="002E0FCC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Helen Ferner</w:t>
      </w:r>
      <w:r w:rsidR="000B3656">
        <w:rPr>
          <w:color w:val="000000"/>
          <w:sz w:val="21"/>
          <w:szCs w:val="21"/>
        </w:rPr>
        <w:t xml:space="preserve"> moved that the new membership of the Management Committee for 20</w:t>
      </w:r>
      <w:r w:rsidR="00880DC8">
        <w:rPr>
          <w:color w:val="000000"/>
          <w:sz w:val="21"/>
          <w:szCs w:val="21"/>
        </w:rPr>
        <w:t>21</w:t>
      </w:r>
      <w:r w:rsidR="000B3656">
        <w:rPr>
          <w:color w:val="000000"/>
          <w:sz w:val="21"/>
          <w:szCs w:val="21"/>
        </w:rPr>
        <w:t>- 202</w:t>
      </w:r>
      <w:r w:rsidR="00880DC8">
        <w:rPr>
          <w:color w:val="000000"/>
          <w:sz w:val="21"/>
          <w:szCs w:val="21"/>
        </w:rPr>
        <w:t>2</w:t>
      </w:r>
      <w:r w:rsidR="000B3656">
        <w:rPr>
          <w:color w:val="000000"/>
          <w:sz w:val="21"/>
          <w:szCs w:val="21"/>
        </w:rPr>
        <w:t xml:space="preserve"> be accepted. Seconded: John Hare</w:t>
      </w:r>
    </w:p>
    <w:p w14:paraId="3983C0EF" w14:textId="3969C36D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720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 xml:space="preserve">Motion Carried.  </w:t>
      </w:r>
    </w:p>
    <w:p w14:paraId="297B017E" w14:textId="7030E7AF" w:rsidR="000B3656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720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 xml:space="preserve">Poll </w:t>
      </w:r>
    </w:p>
    <w:p w14:paraId="03BE612A" w14:textId="600D56A9" w:rsidR="000B3656" w:rsidRDefault="000B3656" w:rsidP="000B36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720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>100% Yes</w:t>
      </w:r>
    </w:p>
    <w:p w14:paraId="7AC27D83" w14:textId="0327F568" w:rsidR="000B3656" w:rsidRDefault="000B3656" w:rsidP="000B36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64" w:lineRule="auto"/>
        <w:ind w:left="720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 xml:space="preserve">0% No </w:t>
      </w:r>
    </w:p>
    <w:p w14:paraId="0E8D71C9" w14:textId="0B849DFE" w:rsidR="008F71CD" w:rsidRDefault="002E0FCC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199" w:lineRule="auto"/>
        <w:ind w:firstLine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8</w:t>
      </w:r>
      <w:r w:rsidR="000B3656">
        <w:rPr>
          <w:color w:val="000000"/>
          <w:sz w:val="32"/>
          <w:szCs w:val="32"/>
        </w:rPr>
        <w:t xml:space="preserve">.0 </w:t>
      </w:r>
      <w:r>
        <w:rPr>
          <w:color w:val="000000"/>
          <w:sz w:val="32"/>
          <w:szCs w:val="32"/>
        </w:rPr>
        <w:t>General Business</w:t>
      </w:r>
      <w:r w:rsidR="000B3656">
        <w:rPr>
          <w:color w:val="000000"/>
          <w:sz w:val="32"/>
          <w:szCs w:val="32"/>
        </w:rPr>
        <w:t xml:space="preserve">  </w:t>
      </w:r>
    </w:p>
    <w:p w14:paraId="6352E124" w14:textId="77777777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No remits or motions were put to the meeting.  </w:t>
      </w:r>
    </w:p>
    <w:p w14:paraId="7D9419F6" w14:textId="2B4E96BF" w:rsidR="008F71CD" w:rsidRDefault="002E0FCC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199" w:lineRule="auto"/>
        <w:ind w:left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</w:t>
      </w:r>
      <w:r w:rsidR="000B3656">
        <w:rPr>
          <w:color w:val="000000"/>
          <w:sz w:val="32"/>
          <w:szCs w:val="32"/>
        </w:rPr>
        <w:t>.0 202</w:t>
      </w:r>
      <w:r w:rsidR="00880DC8">
        <w:rPr>
          <w:color w:val="000000"/>
          <w:sz w:val="32"/>
          <w:szCs w:val="32"/>
        </w:rPr>
        <w:t>3</w:t>
      </w:r>
      <w:r w:rsidR="000B3656">
        <w:rPr>
          <w:color w:val="000000"/>
          <w:sz w:val="32"/>
          <w:szCs w:val="32"/>
        </w:rPr>
        <w:t xml:space="preserve"> AGM  </w:t>
      </w:r>
    </w:p>
    <w:p w14:paraId="7CEC9F45" w14:textId="1CA7037E" w:rsidR="000B3656" w:rsidRPr="000B3656" w:rsidRDefault="000B3656" w:rsidP="000B36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199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conference will in Auckland 19-21</w:t>
      </w:r>
      <w:r w:rsidRPr="000B3656"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April</w:t>
      </w:r>
    </w:p>
    <w:p w14:paraId="7B984B8F" w14:textId="77777777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199" w:lineRule="auto"/>
        <w:ind w:firstLine="72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10.0 Closure  </w:t>
      </w:r>
    </w:p>
    <w:p w14:paraId="1C979EFE" w14:textId="78C7660F" w:rsidR="008F71CD" w:rsidRDefault="000B3656" w:rsidP="002E0F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199" w:lineRule="auto"/>
        <w:ind w:firstLine="7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The President, </w:t>
      </w:r>
      <w:r w:rsidR="004A3C22">
        <w:rPr>
          <w:color w:val="000000"/>
          <w:sz w:val="21"/>
          <w:szCs w:val="21"/>
        </w:rPr>
        <w:t>Helen Ferner</w:t>
      </w:r>
      <w:r>
        <w:rPr>
          <w:color w:val="000000"/>
          <w:sz w:val="21"/>
          <w:szCs w:val="21"/>
        </w:rPr>
        <w:t xml:space="preserve">, declared the meeting closed at </w:t>
      </w:r>
      <w:r w:rsidR="004A3C22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:</w:t>
      </w:r>
      <w:r w:rsidR="004A3C22">
        <w:rPr>
          <w:color w:val="000000"/>
          <w:sz w:val="21"/>
          <w:szCs w:val="21"/>
        </w:rPr>
        <w:t>55</w:t>
      </w:r>
      <w:r>
        <w:rPr>
          <w:color w:val="000000"/>
          <w:sz w:val="21"/>
          <w:szCs w:val="21"/>
        </w:rPr>
        <w:t xml:space="preserve">pm. </w:t>
      </w:r>
    </w:p>
    <w:p w14:paraId="3E735ED4" w14:textId="3D0505FF" w:rsidR="008F71CD" w:rsidRDefault="000B36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16" w:line="240" w:lineRule="auto"/>
        <w:ind w:right="65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4 </w:t>
      </w:r>
    </w:p>
    <w:sectPr w:rsidR="008F71CD">
      <w:headerReference w:type="even" r:id="rId8"/>
      <w:headerReference w:type="default" r:id="rId9"/>
      <w:headerReference w:type="first" r:id="rId10"/>
      <w:type w:val="continuous"/>
      <w:pgSz w:w="11880" w:h="16840"/>
      <w:pgMar w:top="239" w:right="1352" w:bottom="758" w:left="315" w:header="0" w:footer="720" w:gutter="0"/>
      <w:cols w:space="720" w:equalWidth="0">
        <w:col w:w="1021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2024" w14:textId="77777777" w:rsidR="00457BC2" w:rsidRDefault="00457BC2" w:rsidP="00F438F0">
      <w:pPr>
        <w:spacing w:line="240" w:lineRule="auto"/>
      </w:pPr>
      <w:r>
        <w:separator/>
      </w:r>
    </w:p>
  </w:endnote>
  <w:endnote w:type="continuationSeparator" w:id="0">
    <w:p w14:paraId="0B5C2E87" w14:textId="77777777" w:rsidR="00457BC2" w:rsidRDefault="00457BC2" w:rsidP="00F43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911A" w14:textId="77777777" w:rsidR="00457BC2" w:rsidRDefault="00457BC2" w:rsidP="00F438F0">
      <w:pPr>
        <w:spacing w:line="240" w:lineRule="auto"/>
      </w:pPr>
      <w:r>
        <w:separator/>
      </w:r>
    </w:p>
  </w:footnote>
  <w:footnote w:type="continuationSeparator" w:id="0">
    <w:p w14:paraId="0D3B2794" w14:textId="77777777" w:rsidR="00457BC2" w:rsidRDefault="00457BC2" w:rsidP="00F438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CF8E" w14:textId="19986DD8" w:rsidR="00F438F0" w:rsidRDefault="00F438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BAB4D7" wp14:editId="79E2B1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9525"/>
              <wp:wrapNone/>
              <wp:docPr id="3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EFD18" w14:textId="7CB048F9" w:rsidR="00F438F0" w:rsidRPr="00F438F0" w:rsidRDefault="00F438F0" w:rsidP="00F438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43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AB4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432EFD18" w14:textId="7CB048F9" w:rsidR="00F438F0" w:rsidRPr="00F438F0" w:rsidRDefault="00F438F0" w:rsidP="00F438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43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D4D3" w14:textId="2816E3F5" w:rsidR="00F438F0" w:rsidRDefault="00F438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33F530" wp14:editId="3DBAF7E7">
              <wp:simplePos x="2032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9525"/>
              <wp:wrapNone/>
              <wp:docPr id="4" name="Text Box 4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02055" w14:textId="4F852329" w:rsidR="00F438F0" w:rsidRPr="00F438F0" w:rsidRDefault="00F438F0" w:rsidP="00F438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43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3F5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34202055" w14:textId="4F852329" w:rsidR="00F438F0" w:rsidRPr="00F438F0" w:rsidRDefault="00F438F0" w:rsidP="00F438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43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3647" w14:textId="0C3E4509" w:rsidR="00F438F0" w:rsidRDefault="00F438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EB3187" wp14:editId="4CAAA0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5875" b="9525"/>
              <wp:wrapNone/>
              <wp:docPr id="2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1BDDC" w14:textId="097D8A0D" w:rsidR="00F438F0" w:rsidRPr="00F438F0" w:rsidRDefault="00F438F0" w:rsidP="00F438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438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B3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021BDDC" w14:textId="097D8A0D" w:rsidR="00F438F0" w:rsidRPr="00F438F0" w:rsidRDefault="00F438F0" w:rsidP="00F438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438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F59B1"/>
    <w:multiLevelType w:val="multilevel"/>
    <w:tmpl w:val="1F02083A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520"/>
      </w:pPr>
      <w:rPr>
        <w:rFonts w:hint="default"/>
      </w:rPr>
    </w:lvl>
  </w:abstractNum>
  <w:num w:numId="1" w16cid:durableId="177571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CD"/>
    <w:rsid w:val="000B3656"/>
    <w:rsid w:val="00195599"/>
    <w:rsid w:val="001C405F"/>
    <w:rsid w:val="00201E79"/>
    <w:rsid w:val="002E0FCC"/>
    <w:rsid w:val="00457BC2"/>
    <w:rsid w:val="004A3C22"/>
    <w:rsid w:val="006D7B70"/>
    <w:rsid w:val="00880DC8"/>
    <w:rsid w:val="008F71CD"/>
    <w:rsid w:val="00C7205D"/>
    <w:rsid w:val="00C87426"/>
    <w:rsid w:val="00DB747C"/>
    <w:rsid w:val="00DC4D77"/>
    <w:rsid w:val="00EA6999"/>
    <w:rsid w:val="00F438F0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9E41"/>
  <w15:docId w15:val="{4E239A53-0289-427D-BD1D-565E0ACE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D7B70"/>
    <w:pPr>
      <w:ind w:left="720"/>
      <w:contextualSpacing/>
    </w:pPr>
    <w:rPr>
      <w:rFonts w:cs="Cordi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F438F0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438F0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1e8007d-0344-4ee5-bb02-8f24bdb7d471}" enabled="1" method="Standard" siteId="{bb0f7126-b1c5-4f3e-8ca1-2b24f0f7462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Baird</dc:creator>
  <cp:lastModifiedBy>Andrew Baird</cp:lastModifiedBy>
  <cp:revision>4</cp:revision>
  <dcterms:created xsi:type="dcterms:W3CDTF">2022-04-28T05:42:00Z</dcterms:created>
  <dcterms:modified xsi:type="dcterms:W3CDTF">2023-03-05T20:34:00Z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Sensitivity: General</vt:lpwstr>
  </property>
</Properties>
</file>